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1D1D4" w14:textId="0E96EB04" w:rsidR="00D85836" w:rsidRPr="00F30935" w:rsidRDefault="0700C71E" w:rsidP="0700C71E">
      <w:pPr>
        <w:jc w:val="center"/>
        <w:rPr>
          <w:b/>
          <w:bCs/>
          <w:sz w:val="26"/>
          <w:szCs w:val="26"/>
        </w:rPr>
      </w:pPr>
      <w:r w:rsidRPr="0700C71E">
        <w:rPr>
          <w:b/>
          <w:bCs/>
          <w:sz w:val="26"/>
          <w:szCs w:val="26"/>
        </w:rPr>
        <w:t>Renewable Energy Declaration: Powering Green and Just Cities</w:t>
      </w:r>
    </w:p>
    <w:p w14:paraId="2370615C" w14:textId="447B4F54" w:rsidR="0044603B" w:rsidRPr="00F30935" w:rsidRDefault="0044603B" w:rsidP="00E96429">
      <w:pPr>
        <w:jc w:val="center"/>
        <w:outlineLvl w:val="0"/>
        <w:rPr>
          <w:b/>
          <w:i/>
          <w:sz w:val="24"/>
        </w:rPr>
      </w:pPr>
      <w:r w:rsidRPr="00F30935">
        <w:rPr>
          <w:b/>
          <w:i/>
          <w:sz w:val="24"/>
        </w:rPr>
        <w:t>Planned Actions to Deliver Commitments</w:t>
      </w:r>
    </w:p>
    <w:p w14:paraId="116952ED" w14:textId="77777777" w:rsidR="00F30935" w:rsidRDefault="00F30935" w:rsidP="00236F3C">
      <w:pPr>
        <w:outlineLvl w:val="0"/>
        <w:rPr>
          <w:b/>
        </w:rPr>
      </w:pPr>
    </w:p>
    <w:p w14:paraId="4FA2258B" w14:textId="036A3906" w:rsidR="00A11515" w:rsidRPr="005E18B6" w:rsidRDefault="006555BF" w:rsidP="00236F3C">
      <w:pPr>
        <w:outlineLvl w:val="0"/>
        <w:rPr>
          <w:b/>
          <w:color w:val="808080" w:themeColor="background1" w:themeShade="80"/>
        </w:rPr>
      </w:pPr>
      <w:r w:rsidRPr="005E18B6">
        <w:rPr>
          <w:b/>
        </w:rPr>
        <w:t xml:space="preserve">CITY: </w:t>
      </w:r>
    </w:p>
    <w:p w14:paraId="36082082" w14:textId="1D1A46CA" w:rsidR="00AC0148" w:rsidRPr="005E18B6" w:rsidRDefault="00AC0148" w:rsidP="00AC0148">
      <w:pPr>
        <w:outlineLvl w:val="0"/>
        <w:rPr>
          <w:bCs/>
          <w:color w:val="000000" w:themeColor="text1"/>
        </w:rPr>
      </w:pPr>
      <w:r w:rsidRPr="005E18B6">
        <w:rPr>
          <w:b/>
          <w:color w:val="000000" w:themeColor="text1"/>
        </w:rPr>
        <w:t xml:space="preserve">PATHWAY COMMITMENT: </w:t>
      </w:r>
    </w:p>
    <w:p w14:paraId="4E0BBBAD" w14:textId="7F960C33" w:rsidR="007659D7" w:rsidRDefault="00394C0B" w:rsidP="00236F3C">
      <w:pPr>
        <w:outlineLvl w:val="0"/>
        <w:rPr>
          <w:b/>
        </w:rPr>
      </w:pPr>
      <w:r>
        <w:rPr>
          <w:b/>
        </w:rPr>
        <w:t>POINT OF CONTACT:</w:t>
      </w:r>
    </w:p>
    <w:p w14:paraId="77FCC154" w14:textId="78C0D2BA" w:rsidR="00394C0B" w:rsidRDefault="00394C0B" w:rsidP="00236F3C">
      <w:pPr>
        <w:outlineLvl w:val="0"/>
        <w:rPr>
          <w:b/>
        </w:rPr>
      </w:pPr>
      <w:r>
        <w:rPr>
          <w:b/>
        </w:rPr>
        <w:t>DATE:</w:t>
      </w:r>
    </w:p>
    <w:p w14:paraId="4B32D922" w14:textId="77777777" w:rsidR="00394C0B" w:rsidRPr="005E18B6" w:rsidRDefault="00394C0B" w:rsidP="00236F3C">
      <w:pPr>
        <w:outlineLvl w:val="0"/>
        <w:rPr>
          <w:b/>
        </w:rPr>
      </w:pPr>
    </w:p>
    <w:p w14:paraId="7D565970" w14:textId="349CC47B" w:rsidR="00F727F2" w:rsidRDefault="1A21F570" w:rsidP="006D6780">
      <w:pPr>
        <w:tabs>
          <w:tab w:val="left" w:pos="2016"/>
        </w:tabs>
        <w:jc w:val="both"/>
      </w:pPr>
      <w:r>
        <w:t>This document aims to determine current and proposed actions of the city towards meeting the commitments of the Declaration. The city is asked to provide an overview of the current situation and existing or proposed policies, projects and programmes that will help the city achieve the declaration objectives. Please provide as much as information as possible about each action such as scope, timelines, milestones, projected impact, monitoring plans, where available. As part of the declaration commitments, one of the city’s first actions will be to develop and adopt a clear roadmap and strategy within two years of signing</w:t>
      </w:r>
      <w:r w:rsidR="00345623">
        <w:t xml:space="preserve"> the declaration</w:t>
      </w:r>
      <w:r>
        <w:t>.</w:t>
      </w:r>
    </w:p>
    <w:p w14:paraId="609EF75F" w14:textId="77777777" w:rsidR="00F30935" w:rsidRPr="009E7B31" w:rsidRDefault="00F30935" w:rsidP="006D6780">
      <w:pPr>
        <w:tabs>
          <w:tab w:val="left" w:pos="2016"/>
        </w:tabs>
        <w:jc w:val="both"/>
        <w:rPr>
          <w:szCs w:val="20"/>
        </w:rPr>
      </w:pPr>
    </w:p>
    <w:p w14:paraId="00E2BC93" w14:textId="4F3B7C93" w:rsidR="00394C0B" w:rsidRDefault="1A21F570" w:rsidP="1A21F570">
      <w:pPr>
        <w:tabs>
          <w:tab w:val="left" w:pos="2016"/>
        </w:tabs>
        <w:jc w:val="both"/>
        <w:rPr>
          <w:i/>
          <w:iCs/>
        </w:rPr>
      </w:pPr>
      <w:r w:rsidRPr="1A21F570">
        <w:rPr>
          <w:i/>
          <w:iCs/>
        </w:rPr>
        <w:t xml:space="preserve">Once completed, please ensure this document does not exceed </w:t>
      </w:r>
      <w:r w:rsidR="0085115C">
        <w:rPr>
          <w:i/>
          <w:iCs/>
        </w:rPr>
        <w:t>6</w:t>
      </w:r>
      <w:r w:rsidRPr="1A21F570">
        <w:rPr>
          <w:i/>
          <w:iCs/>
        </w:rPr>
        <w:t xml:space="preserve"> pages. The information provided below will be included in a public report, unless stated otherwise.</w:t>
      </w:r>
    </w:p>
    <w:p w14:paraId="152EA67D" w14:textId="77777777" w:rsidR="00394C0B" w:rsidRPr="005E18B6" w:rsidRDefault="00394C0B" w:rsidP="00A11515">
      <w:pPr>
        <w:tabs>
          <w:tab w:val="left" w:pos="2016"/>
        </w:tabs>
        <w:rPr>
          <w:sz w:val="22"/>
          <w:szCs w:val="22"/>
        </w:rPr>
      </w:pPr>
    </w:p>
    <w:tbl>
      <w:tblPr>
        <w:tblStyle w:val="TableGrid"/>
        <w:tblW w:w="0" w:type="auto"/>
        <w:tblLook w:val="04A0" w:firstRow="1" w:lastRow="0" w:firstColumn="1" w:lastColumn="0" w:noHBand="0" w:noVBand="1"/>
      </w:tblPr>
      <w:tblGrid>
        <w:gridCol w:w="4248"/>
        <w:gridCol w:w="4762"/>
      </w:tblGrid>
      <w:tr w:rsidR="00887EE2" w:rsidRPr="005E18B6" w14:paraId="1F82C0DB" w14:textId="77777777" w:rsidTr="00345623">
        <w:trPr>
          <w:trHeight w:val="472"/>
        </w:trPr>
        <w:tc>
          <w:tcPr>
            <w:tcW w:w="4248" w:type="dxa"/>
            <w:shd w:val="clear" w:color="auto" w:fill="D9D9D9"/>
          </w:tcPr>
          <w:p w14:paraId="3A965EFB" w14:textId="07F884CA" w:rsidR="00887EE2" w:rsidRPr="005E18B6" w:rsidRDefault="00A9079A" w:rsidP="00887EE2">
            <w:pPr>
              <w:rPr>
                <w:b/>
              </w:rPr>
            </w:pPr>
            <w:r>
              <w:rPr>
                <w:b/>
              </w:rPr>
              <w:t>Local Government</w:t>
            </w:r>
            <w:r w:rsidR="00887EE2" w:rsidRPr="005E18B6">
              <w:rPr>
                <w:b/>
              </w:rPr>
              <w:t xml:space="preserve"> Commitment</w:t>
            </w:r>
          </w:p>
        </w:tc>
        <w:tc>
          <w:tcPr>
            <w:tcW w:w="4762" w:type="dxa"/>
            <w:shd w:val="clear" w:color="auto" w:fill="D9D9D9"/>
          </w:tcPr>
          <w:p w14:paraId="3C110CFC" w14:textId="77777777" w:rsidR="00887EE2" w:rsidRPr="005E18B6" w:rsidRDefault="6250539A" w:rsidP="3F9136F9">
            <w:pPr>
              <w:rPr>
                <w:b/>
                <w:bCs/>
              </w:rPr>
            </w:pPr>
            <w:r w:rsidRPr="005E18B6">
              <w:rPr>
                <w:b/>
                <w:bCs/>
              </w:rPr>
              <w:t xml:space="preserve">Existing and Proposed Actions </w:t>
            </w:r>
          </w:p>
          <w:p w14:paraId="35C69D06" w14:textId="752BE693" w:rsidR="008B41ED" w:rsidRPr="005E18B6" w:rsidRDefault="008B41ED" w:rsidP="00887EE2">
            <w:pPr>
              <w:rPr>
                <w:b/>
              </w:rPr>
            </w:pPr>
            <w:r w:rsidRPr="005E18B6">
              <w:rPr>
                <w:bCs/>
                <w:i/>
                <w:iCs/>
                <w:szCs w:val="20"/>
              </w:rPr>
              <w:t>Please include potential milestones</w:t>
            </w:r>
          </w:p>
        </w:tc>
      </w:tr>
      <w:tr w:rsidR="004C36E4" w:rsidRPr="005E18B6" w14:paraId="2467EA99" w14:textId="77777777" w:rsidTr="00345623">
        <w:tc>
          <w:tcPr>
            <w:tcW w:w="4248" w:type="dxa"/>
            <w:shd w:val="clear" w:color="auto" w:fill="EDEDED" w:themeFill="accent3" w:themeFillTint="33"/>
          </w:tcPr>
          <w:p w14:paraId="762D4495" w14:textId="18A5AEA6" w:rsidR="006A2FD3" w:rsidRPr="005E18B6" w:rsidRDefault="00AC0148" w:rsidP="0023408E">
            <w:pPr>
              <w:rPr>
                <w:sz w:val="22"/>
                <w:szCs w:val="22"/>
              </w:rPr>
            </w:pPr>
            <w:r w:rsidRPr="009E7B31">
              <w:rPr>
                <w:szCs w:val="20"/>
              </w:rPr>
              <w:t xml:space="preserve">Lead by example, </w:t>
            </w:r>
            <w:r w:rsidR="0029091F" w:rsidRPr="009E7B31">
              <w:rPr>
                <w:szCs w:val="20"/>
              </w:rPr>
              <w:t xml:space="preserve">either </w:t>
            </w:r>
            <w:r w:rsidRPr="009E7B31">
              <w:rPr>
                <w:szCs w:val="20"/>
              </w:rPr>
              <w:t xml:space="preserve">switching municipal electricity consumption to 100% renewable energy </w:t>
            </w:r>
            <w:r w:rsidR="0029091F" w:rsidRPr="009E7B31">
              <w:rPr>
                <w:szCs w:val="20"/>
              </w:rPr>
              <w:t xml:space="preserve">by 2025 </w:t>
            </w:r>
            <w:r w:rsidRPr="009E7B31">
              <w:rPr>
                <w:szCs w:val="20"/>
              </w:rPr>
              <w:t>or deploying renewable energy systems on all feasible municipal assets by 20</w:t>
            </w:r>
            <w:r w:rsidR="0029091F" w:rsidRPr="009E7B31">
              <w:rPr>
                <w:szCs w:val="20"/>
              </w:rPr>
              <w:t>30</w:t>
            </w:r>
          </w:p>
        </w:tc>
        <w:tc>
          <w:tcPr>
            <w:tcW w:w="4762" w:type="dxa"/>
          </w:tcPr>
          <w:p w14:paraId="130D4304" w14:textId="2CC6F998" w:rsidR="006C3392" w:rsidRPr="009E7B31" w:rsidRDefault="006C3392" w:rsidP="00CC2B8C">
            <w:pPr>
              <w:pStyle w:val="ListParagraph"/>
              <w:rPr>
                <w:szCs w:val="20"/>
                <w:lang w:val="en-GB"/>
              </w:rPr>
            </w:pPr>
          </w:p>
          <w:p w14:paraId="47D25EBD" w14:textId="58324923" w:rsidR="007E45ED" w:rsidRPr="005E18B6" w:rsidRDefault="007E45ED" w:rsidP="007E45ED">
            <w:pPr>
              <w:rPr>
                <w:i/>
                <w:color w:val="808080" w:themeColor="background1" w:themeShade="80"/>
                <w:sz w:val="22"/>
                <w:szCs w:val="22"/>
              </w:rPr>
            </w:pPr>
          </w:p>
          <w:p w14:paraId="41ACFCB8" w14:textId="4970440A" w:rsidR="006C3392" w:rsidRPr="005E18B6" w:rsidRDefault="0006441D" w:rsidP="004C3DB5">
            <w:pPr>
              <w:rPr>
                <w:i/>
                <w:color w:val="808080" w:themeColor="background1" w:themeShade="80"/>
                <w:sz w:val="22"/>
                <w:szCs w:val="22"/>
              </w:rPr>
            </w:pPr>
            <w:r w:rsidRPr="005E18B6">
              <w:rPr>
                <w:i/>
                <w:color w:val="808080" w:themeColor="background1" w:themeShade="80"/>
                <w:sz w:val="22"/>
                <w:szCs w:val="22"/>
              </w:rPr>
              <w:t xml:space="preserve"> </w:t>
            </w:r>
          </w:p>
        </w:tc>
      </w:tr>
    </w:tbl>
    <w:p w14:paraId="4F0EA0F9" w14:textId="77777777" w:rsidR="00AC0148" w:rsidRPr="005E18B6" w:rsidRDefault="00AC0148" w:rsidP="00D85836">
      <w:pPr>
        <w:rPr>
          <w:i/>
          <w:color w:val="222222"/>
          <w:highlight w:val="white"/>
        </w:rPr>
      </w:pPr>
    </w:p>
    <w:p w14:paraId="7FF4B398" w14:textId="54BDCAE5" w:rsidR="009D288C" w:rsidRPr="00F30935" w:rsidRDefault="1A21F570" w:rsidP="1A21F570">
      <w:pPr>
        <w:rPr>
          <w:i/>
          <w:iCs/>
          <w:color w:val="222222"/>
          <w:highlight w:val="white"/>
        </w:rPr>
      </w:pPr>
      <w:r w:rsidRPr="1A21F570">
        <w:rPr>
          <w:i/>
          <w:iCs/>
          <w:color w:val="222222"/>
          <w:highlight w:val="white"/>
        </w:rPr>
        <w:t xml:space="preserve">Please only fill in the table relevant to your pathway commitment below and delete pathway tables that are not relevant to your commitment. </w:t>
      </w:r>
    </w:p>
    <w:p w14:paraId="753DFC56" w14:textId="6863055C" w:rsidR="009D288C" w:rsidRPr="005E18B6" w:rsidRDefault="009D288C" w:rsidP="071FE17E">
      <w:pPr>
        <w:rPr>
          <w:b/>
          <w:bCs/>
          <w:sz w:val="22"/>
          <w:szCs w:val="22"/>
        </w:rPr>
      </w:pPr>
    </w:p>
    <w:tbl>
      <w:tblPr>
        <w:tblStyle w:val="TableGrid"/>
        <w:tblW w:w="0" w:type="auto"/>
        <w:tblLook w:val="04A0" w:firstRow="1" w:lastRow="0" w:firstColumn="1" w:lastColumn="0" w:noHBand="0" w:noVBand="1"/>
      </w:tblPr>
      <w:tblGrid>
        <w:gridCol w:w="4248"/>
        <w:gridCol w:w="4762"/>
      </w:tblGrid>
      <w:tr w:rsidR="00F30935" w:rsidRPr="005E18B6" w14:paraId="25FFD9DE" w14:textId="77777777" w:rsidTr="00636203">
        <w:trPr>
          <w:trHeight w:val="283"/>
        </w:trPr>
        <w:tc>
          <w:tcPr>
            <w:tcW w:w="9010" w:type="dxa"/>
            <w:gridSpan w:val="2"/>
            <w:shd w:val="clear" w:color="auto" w:fill="A6A6A6" w:themeFill="background1" w:themeFillShade="A6"/>
            <w:vAlign w:val="center"/>
          </w:tcPr>
          <w:p w14:paraId="6AED205F" w14:textId="53AB896F" w:rsidR="00F30935" w:rsidRPr="00F30935" w:rsidRDefault="00F30935" w:rsidP="00F30935">
            <w:pPr>
              <w:rPr>
                <w:b/>
                <w:color w:val="FFFFFF" w:themeColor="background1"/>
              </w:rPr>
            </w:pPr>
            <w:r w:rsidRPr="00F30935">
              <w:rPr>
                <w:rFonts w:eastAsia="Gotham Book" w:cs="Gotham Book"/>
                <w:b/>
                <w:bCs/>
                <w:color w:val="FFFFFF" w:themeColor="background1"/>
                <w:sz w:val="22"/>
                <w:szCs w:val="22"/>
              </w:rPr>
              <w:t xml:space="preserve">Accelerating </w:t>
            </w:r>
            <w:r w:rsidR="00C34ED5">
              <w:rPr>
                <w:rFonts w:eastAsia="Gotham Book" w:cs="Gotham Book"/>
                <w:b/>
                <w:bCs/>
                <w:color w:val="FFFFFF" w:themeColor="background1"/>
                <w:sz w:val="22"/>
                <w:szCs w:val="22"/>
              </w:rPr>
              <w:t>Renewable</w:t>
            </w:r>
            <w:r w:rsidRPr="00F30935">
              <w:rPr>
                <w:rFonts w:eastAsia="Gotham Book" w:cs="Gotham Book"/>
                <w:b/>
                <w:bCs/>
                <w:color w:val="FFFFFF" w:themeColor="background1"/>
                <w:sz w:val="22"/>
                <w:szCs w:val="22"/>
              </w:rPr>
              <w:t xml:space="preserve"> </w:t>
            </w:r>
            <w:r w:rsidR="00C34ED5">
              <w:rPr>
                <w:rFonts w:eastAsia="Gotham Book" w:cs="Gotham Book"/>
                <w:b/>
                <w:bCs/>
                <w:color w:val="FFFFFF" w:themeColor="background1"/>
                <w:sz w:val="22"/>
                <w:szCs w:val="22"/>
              </w:rPr>
              <w:t>E</w:t>
            </w:r>
            <w:r w:rsidRPr="00F30935">
              <w:rPr>
                <w:rFonts w:eastAsia="Gotham Book" w:cs="Gotham Book"/>
                <w:b/>
                <w:bCs/>
                <w:color w:val="FFFFFF" w:themeColor="background1"/>
                <w:sz w:val="22"/>
                <w:szCs w:val="22"/>
              </w:rPr>
              <w:t xml:space="preserve">nergy </w:t>
            </w:r>
            <w:r w:rsidR="00C34ED5">
              <w:rPr>
                <w:rFonts w:eastAsia="Gotham Book" w:cs="Gotham Book"/>
                <w:b/>
                <w:bCs/>
                <w:color w:val="FFFFFF" w:themeColor="background1"/>
                <w:sz w:val="22"/>
                <w:szCs w:val="22"/>
              </w:rPr>
              <w:t>T</w:t>
            </w:r>
            <w:r w:rsidRPr="00F30935">
              <w:rPr>
                <w:rFonts w:eastAsia="Gotham Book" w:cs="Gotham Book"/>
                <w:b/>
                <w:bCs/>
                <w:color w:val="FFFFFF" w:themeColor="background1"/>
                <w:sz w:val="22"/>
                <w:szCs w:val="22"/>
              </w:rPr>
              <w:t xml:space="preserve">ransition </w:t>
            </w:r>
            <w:r w:rsidR="00C34ED5">
              <w:rPr>
                <w:rFonts w:eastAsia="Gotham Book" w:cs="Gotham Book"/>
                <w:b/>
                <w:bCs/>
                <w:color w:val="FFFFFF" w:themeColor="background1"/>
                <w:sz w:val="22"/>
                <w:szCs w:val="22"/>
              </w:rPr>
              <w:t>P</w:t>
            </w:r>
            <w:r w:rsidRPr="00F30935">
              <w:rPr>
                <w:rFonts w:eastAsia="Gotham Book" w:cs="Gotham Book"/>
                <w:b/>
                <w:bCs/>
                <w:color w:val="FFFFFF" w:themeColor="background1"/>
                <w:sz w:val="22"/>
                <w:szCs w:val="22"/>
              </w:rPr>
              <w:t>athway</w:t>
            </w:r>
          </w:p>
        </w:tc>
      </w:tr>
      <w:tr w:rsidR="00CC2B8C" w:rsidRPr="005E18B6" w14:paraId="2F11552C" w14:textId="77777777" w:rsidTr="00795833">
        <w:tc>
          <w:tcPr>
            <w:tcW w:w="4248" w:type="dxa"/>
            <w:shd w:val="clear" w:color="auto" w:fill="D9D9D9" w:themeFill="background1" w:themeFillShade="D9"/>
            <w:vAlign w:val="center"/>
          </w:tcPr>
          <w:p w14:paraId="73BEB18A" w14:textId="6525905E" w:rsidR="00CC2B8C" w:rsidRPr="005E18B6" w:rsidRDefault="071FE17E" w:rsidP="00795833">
            <w:pPr>
              <w:rPr>
                <w:b/>
                <w:bCs/>
              </w:rPr>
            </w:pPr>
            <w:r w:rsidRPr="071FE17E">
              <w:rPr>
                <w:b/>
                <w:bCs/>
              </w:rPr>
              <w:t xml:space="preserve">Citywide Commitment </w:t>
            </w:r>
          </w:p>
        </w:tc>
        <w:tc>
          <w:tcPr>
            <w:tcW w:w="4762" w:type="dxa"/>
            <w:shd w:val="clear" w:color="auto" w:fill="D9D9D9" w:themeFill="background1" w:themeFillShade="D9"/>
            <w:vAlign w:val="center"/>
          </w:tcPr>
          <w:p w14:paraId="2CDEEA98" w14:textId="77777777" w:rsidR="00CC2B8C" w:rsidRPr="005E18B6" w:rsidRDefault="00887EE2" w:rsidP="00F30935">
            <w:pPr>
              <w:rPr>
                <w:b/>
              </w:rPr>
            </w:pPr>
            <w:r w:rsidRPr="005E18B6">
              <w:rPr>
                <w:b/>
              </w:rPr>
              <w:t xml:space="preserve">Existing and Proposed Actions </w:t>
            </w:r>
          </w:p>
          <w:p w14:paraId="75ADFEB5" w14:textId="64D0C4FE" w:rsidR="000D77F3" w:rsidRPr="005E18B6" w:rsidRDefault="006123CE" w:rsidP="00F30935">
            <w:pPr>
              <w:rPr>
                <w:b/>
              </w:rPr>
            </w:pPr>
            <w:r w:rsidRPr="005E18B6">
              <w:rPr>
                <w:bCs/>
                <w:i/>
                <w:iCs/>
                <w:szCs w:val="20"/>
              </w:rPr>
              <w:t>P</w:t>
            </w:r>
            <w:r w:rsidR="000D77F3" w:rsidRPr="005E18B6">
              <w:rPr>
                <w:bCs/>
                <w:i/>
                <w:iCs/>
                <w:szCs w:val="20"/>
              </w:rPr>
              <w:t>lease include potential milestones</w:t>
            </w:r>
          </w:p>
        </w:tc>
      </w:tr>
      <w:tr w:rsidR="009D288C" w:rsidRPr="005E18B6" w14:paraId="7AF150BE" w14:textId="77777777" w:rsidTr="00C34ED5">
        <w:trPr>
          <w:trHeight w:val="794"/>
        </w:trPr>
        <w:tc>
          <w:tcPr>
            <w:tcW w:w="4248" w:type="dxa"/>
            <w:shd w:val="clear" w:color="auto" w:fill="EDEDED" w:themeFill="accent3" w:themeFillTint="33"/>
            <w:vAlign w:val="center"/>
          </w:tcPr>
          <w:p w14:paraId="66888B74" w14:textId="1B6F7350" w:rsidR="00E731DC" w:rsidRPr="00795833" w:rsidRDefault="6D97AC9A" w:rsidP="00795833">
            <w:r>
              <w:t>Use 100% renewable electricity citywide by 2035</w:t>
            </w:r>
          </w:p>
        </w:tc>
        <w:tc>
          <w:tcPr>
            <w:tcW w:w="4762" w:type="dxa"/>
            <w:vAlign w:val="center"/>
          </w:tcPr>
          <w:p w14:paraId="4D45B8FE" w14:textId="77777777" w:rsidR="009175E7" w:rsidRPr="009E7B31" w:rsidRDefault="009175E7" w:rsidP="00F30935">
            <w:pPr>
              <w:rPr>
                <w:szCs w:val="20"/>
              </w:rPr>
            </w:pPr>
          </w:p>
          <w:p w14:paraId="780FA222" w14:textId="77777777" w:rsidR="009175E7" w:rsidRPr="005E18B6" w:rsidRDefault="009175E7" w:rsidP="00F30935">
            <w:pPr>
              <w:rPr>
                <w:sz w:val="22"/>
                <w:szCs w:val="22"/>
              </w:rPr>
            </w:pPr>
          </w:p>
          <w:p w14:paraId="1F5AD6DB" w14:textId="06D6C351" w:rsidR="009175E7" w:rsidRPr="005E18B6" w:rsidRDefault="009175E7" w:rsidP="00F30935">
            <w:pPr>
              <w:rPr>
                <w:sz w:val="22"/>
                <w:szCs w:val="22"/>
              </w:rPr>
            </w:pPr>
          </w:p>
        </w:tc>
      </w:tr>
      <w:tr w:rsidR="00AC0148" w:rsidRPr="005E18B6" w14:paraId="7005FD97" w14:textId="77777777" w:rsidTr="00795833">
        <w:tc>
          <w:tcPr>
            <w:tcW w:w="4248" w:type="dxa"/>
            <w:shd w:val="clear" w:color="auto" w:fill="EDEDED" w:themeFill="accent3" w:themeFillTint="33"/>
            <w:vAlign w:val="center"/>
          </w:tcPr>
          <w:p w14:paraId="0EBEE686" w14:textId="786D25ED" w:rsidR="00AC0148" w:rsidRPr="009E7B31" w:rsidRDefault="00C861F5" w:rsidP="00795833">
            <w:pPr>
              <w:rPr>
                <w:szCs w:val="20"/>
              </w:rPr>
            </w:pPr>
            <w:r w:rsidRPr="009E7B31">
              <w:rPr>
                <w:szCs w:val="20"/>
              </w:rPr>
              <w:t>Use f</w:t>
            </w:r>
            <w:r w:rsidR="00AC0148" w:rsidRPr="009E7B31">
              <w:rPr>
                <w:szCs w:val="20"/>
              </w:rPr>
              <w:t xml:space="preserve">ully decarbonised energy to cook, and heat and cool buildings </w:t>
            </w:r>
            <w:r w:rsidR="0029091F" w:rsidRPr="009E7B31">
              <w:rPr>
                <w:szCs w:val="20"/>
              </w:rPr>
              <w:t xml:space="preserve">within the city </w:t>
            </w:r>
            <w:r w:rsidR="00AC0148" w:rsidRPr="009E7B31">
              <w:rPr>
                <w:szCs w:val="20"/>
              </w:rPr>
              <w:t>no later than 2050</w:t>
            </w:r>
          </w:p>
        </w:tc>
        <w:tc>
          <w:tcPr>
            <w:tcW w:w="4762" w:type="dxa"/>
            <w:vAlign w:val="center"/>
          </w:tcPr>
          <w:p w14:paraId="4EB1B17C" w14:textId="0D75683E" w:rsidR="00AC0148" w:rsidRPr="009E7B31" w:rsidRDefault="00AC0148" w:rsidP="00F30935">
            <w:pPr>
              <w:rPr>
                <w:szCs w:val="20"/>
              </w:rPr>
            </w:pPr>
          </w:p>
          <w:p w14:paraId="2A1B8E3F" w14:textId="77777777" w:rsidR="009175E7" w:rsidRPr="005E18B6" w:rsidRDefault="009175E7" w:rsidP="00F30935">
            <w:pPr>
              <w:rPr>
                <w:sz w:val="22"/>
                <w:szCs w:val="22"/>
              </w:rPr>
            </w:pPr>
          </w:p>
          <w:p w14:paraId="1A90B2ED" w14:textId="77777777" w:rsidR="009175E7" w:rsidRPr="005E18B6" w:rsidRDefault="009175E7" w:rsidP="00F30935">
            <w:pPr>
              <w:rPr>
                <w:sz w:val="22"/>
                <w:szCs w:val="22"/>
              </w:rPr>
            </w:pPr>
          </w:p>
          <w:p w14:paraId="4C9E4D3D" w14:textId="7E2CDFC0" w:rsidR="009175E7" w:rsidRPr="005E18B6" w:rsidRDefault="009175E7" w:rsidP="00F30935">
            <w:pPr>
              <w:rPr>
                <w:sz w:val="22"/>
                <w:szCs w:val="22"/>
              </w:rPr>
            </w:pPr>
          </w:p>
        </w:tc>
      </w:tr>
    </w:tbl>
    <w:p w14:paraId="19E6CF7A" w14:textId="344EEDD1" w:rsidR="071FE17E" w:rsidRDefault="071FE17E" w:rsidP="071FE17E">
      <w:pPr>
        <w:rPr>
          <w:rFonts w:eastAsia="Gotham Book" w:cs="Gotham Book"/>
          <w:b/>
          <w:bCs/>
          <w:sz w:val="22"/>
          <w:szCs w:val="22"/>
        </w:rPr>
      </w:pPr>
    </w:p>
    <w:tbl>
      <w:tblPr>
        <w:tblStyle w:val="TableGrid"/>
        <w:tblW w:w="0" w:type="auto"/>
        <w:tblLook w:val="04A0" w:firstRow="1" w:lastRow="0" w:firstColumn="1" w:lastColumn="0" w:noHBand="0" w:noVBand="1"/>
      </w:tblPr>
      <w:tblGrid>
        <w:gridCol w:w="4248"/>
        <w:gridCol w:w="4762"/>
      </w:tblGrid>
      <w:tr w:rsidR="00F30935" w:rsidRPr="005E18B6" w14:paraId="592B492A" w14:textId="77777777" w:rsidTr="00636203">
        <w:trPr>
          <w:trHeight w:val="283"/>
        </w:trPr>
        <w:tc>
          <w:tcPr>
            <w:tcW w:w="9010" w:type="dxa"/>
            <w:gridSpan w:val="2"/>
            <w:shd w:val="clear" w:color="auto" w:fill="A6A6A6" w:themeFill="background1" w:themeFillShade="A6"/>
            <w:vAlign w:val="center"/>
          </w:tcPr>
          <w:p w14:paraId="33AB9977" w14:textId="509957D2" w:rsidR="00F30935" w:rsidRPr="00F30935" w:rsidRDefault="00F30935" w:rsidP="00F30935">
            <w:pPr>
              <w:rPr>
                <w:b/>
                <w:color w:val="FFFFFF" w:themeColor="background1"/>
              </w:rPr>
            </w:pPr>
            <w:r w:rsidRPr="00F30935">
              <w:rPr>
                <w:rFonts w:eastAsia="Gotham Book" w:cs="Gotham Book"/>
                <w:b/>
                <w:bCs/>
                <w:color w:val="FFFFFF" w:themeColor="background1"/>
                <w:sz w:val="22"/>
                <w:szCs w:val="22"/>
              </w:rPr>
              <w:t xml:space="preserve">Enabling </w:t>
            </w:r>
            <w:r w:rsidR="00C34ED5">
              <w:rPr>
                <w:rFonts w:eastAsia="Gotham Book" w:cs="Gotham Book"/>
                <w:b/>
                <w:bCs/>
                <w:color w:val="FFFFFF" w:themeColor="background1"/>
                <w:sz w:val="22"/>
                <w:szCs w:val="22"/>
              </w:rPr>
              <w:t>E</w:t>
            </w:r>
            <w:r w:rsidRPr="00F30935">
              <w:rPr>
                <w:rFonts w:eastAsia="Gotham Book" w:cs="Gotham Book"/>
                <w:b/>
                <w:bCs/>
                <w:color w:val="FFFFFF" w:themeColor="background1"/>
                <w:sz w:val="22"/>
                <w:szCs w:val="22"/>
              </w:rPr>
              <w:t xml:space="preserve">nergy </w:t>
            </w:r>
            <w:r w:rsidR="00C34ED5">
              <w:rPr>
                <w:rFonts w:eastAsia="Gotham Book" w:cs="Gotham Book"/>
                <w:b/>
                <w:bCs/>
                <w:color w:val="FFFFFF" w:themeColor="background1"/>
                <w:sz w:val="22"/>
                <w:szCs w:val="22"/>
              </w:rPr>
              <w:t>A</w:t>
            </w:r>
            <w:r w:rsidRPr="00F30935">
              <w:rPr>
                <w:rFonts w:eastAsia="Gotham Book" w:cs="Gotham Book"/>
                <w:b/>
                <w:bCs/>
                <w:color w:val="FFFFFF" w:themeColor="background1"/>
                <w:sz w:val="22"/>
                <w:szCs w:val="22"/>
              </w:rPr>
              <w:t xml:space="preserve">ccess with </w:t>
            </w:r>
            <w:r w:rsidR="00C34ED5">
              <w:rPr>
                <w:rFonts w:eastAsia="Gotham Book" w:cs="Gotham Book"/>
                <w:b/>
                <w:bCs/>
                <w:color w:val="FFFFFF" w:themeColor="background1"/>
                <w:sz w:val="22"/>
                <w:szCs w:val="22"/>
              </w:rPr>
              <w:t>R</w:t>
            </w:r>
            <w:r w:rsidRPr="00F30935">
              <w:rPr>
                <w:rFonts w:eastAsia="Gotham Book" w:cs="Gotham Book"/>
                <w:b/>
                <w:bCs/>
                <w:color w:val="FFFFFF" w:themeColor="background1"/>
                <w:sz w:val="22"/>
                <w:szCs w:val="22"/>
              </w:rPr>
              <w:t xml:space="preserve">enewables </w:t>
            </w:r>
            <w:r w:rsidR="00C34ED5">
              <w:rPr>
                <w:rFonts w:eastAsia="Gotham Book" w:cs="Gotham Book"/>
                <w:b/>
                <w:bCs/>
                <w:color w:val="FFFFFF" w:themeColor="background1"/>
                <w:sz w:val="22"/>
                <w:szCs w:val="22"/>
              </w:rPr>
              <w:t>P</w:t>
            </w:r>
            <w:r w:rsidRPr="00F30935">
              <w:rPr>
                <w:rFonts w:eastAsia="Gotham Book" w:cs="Gotham Book"/>
                <w:b/>
                <w:bCs/>
                <w:color w:val="FFFFFF" w:themeColor="background1"/>
                <w:sz w:val="22"/>
                <w:szCs w:val="22"/>
              </w:rPr>
              <w:t>athway</w:t>
            </w:r>
          </w:p>
        </w:tc>
      </w:tr>
      <w:tr w:rsidR="00AC0148" w:rsidRPr="005E18B6" w14:paraId="463BC14E" w14:textId="77777777" w:rsidTr="00345623">
        <w:tc>
          <w:tcPr>
            <w:tcW w:w="4248" w:type="dxa"/>
            <w:shd w:val="clear" w:color="auto" w:fill="D9D9D9" w:themeFill="background1" w:themeFillShade="D9"/>
            <w:vAlign w:val="center"/>
          </w:tcPr>
          <w:p w14:paraId="63F3A879" w14:textId="107BB688" w:rsidR="00AC0148" w:rsidRPr="005E18B6" w:rsidRDefault="071FE17E" w:rsidP="00F30935">
            <w:pPr>
              <w:rPr>
                <w:b/>
                <w:bCs/>
              </w:rPr>
            </w:pPr>
            <w:r w:rsidRPr="071FE17E">
              <w:rPr>
                <w:b/>
                <w:bCs/>
              </w:rPr>
              <w:t xml:space="preserve">Citywide Commitment </w:t>
            </w:r>
          </w:p>
        </w:tc>
        <w:tc>
          <w:tcPr>
            <w:tcW w:w="4762" w:type="dxa"/>
            <w:shd w:val="clear" w:color="auto" w:fill="D9D9D9" w:themeFill="background1" w:themeFillShade="D9"/>
            <w:vAlign w:val="center"/>
          </w:tcPr>
          <w:p w14:paraId="2572A168" w14:textId="77777777" w:rsidR="00AC0148" w:rsidRPr="005E18B6" w:rsidRDefault="00887EE2" w:rsidP="00F30935">
            <w:pPr>
              <w:rPr>
                <w:b/>
              </w:rPr>
            </w:pPr>
            <w:r w:rsidRPr="005E18B6">
              <w:rPr>
                <w:b/>
              </w:rPr>
              <w:t xml:space="preserve">Existing and Proposed Actions </w:t>
            </w:r>
          </w:p>
          <w:p w14:paraId="1593128F" w14:textId="38222C6D" w:rsidR="000D77F3" w:rsidRPr="005E18B6" w:rsidRDefault="006123CE" w:rsidP="00F30935">
            <w:pPr>
              <w:rPr>
                <w:b/>
              </w:rPr>
            </w:pPr>
            <w:r w:rsidRPr="005E18B6">
              <w:rPr>
                <w:bCs/>
                <w:i/>
                <w:iCs/>
                <w:szCs w:val="20"/>
              </w:rPr>
              <w:t>Please include potential milestones</w:t>
            </w:r>
          </w:p>
        </w:tc>
      </w:tr>
      <w:tr w:rsidR="00AC0148" w:rsidRPr="005E18B6" w14:paraId="649CA54D" w14:textId="77777777" w:rsidTr="00C34ED5">
        <w:trPr>
          <w:trHeight w:val="794"/>
        </w:trPr>
        <w:tc>
          <w:tcPr>
            <w:tcW w:w="4248" w:type="dxa"/>
            <w:shd w:val="clear" w:color="auto" w:fill="EDEDED" w:themeFill="accent3" w:themeFillTint="33"/>
            <w:vAlign w:val="center"/>
          </w:tcPr>
          <w:p w14:paraId="57E16687" w14:textId="2AF04808" w:rsidR="00AC0148" w:rsidRPr="009E7B31" w:rsidRDefault="00AC0148" w:rsidP="00F30935">
            <w:pPr>
              <w:rPr>
                <w:szCs w:val="20"/>
              </w:rPr>
            </w:pPr>
            <w:r w:rsidRPr="009E7B31">
              <w:rPr>
                <w:szCs w:val="20"/>
              </w:rPr>
              <w:t>Achieve universal access to reliable</w:t>
            </w:r>
            <w:r w:rsidR="0029091F" w:rsidRPr="009E7B31">
              <w:rPr>
                <w:szCs w:val="20"/>
              </w:rPr>
              <w:t>, sustainable</w:t>
            </w:r>
            <w:r w:rsidRPr="009E7B31">
              <w:rPr>
                <w:szCs w:val="20"/>
              </w:rPr>
              <w:t xml:space="preserve"> and affordable electricity and clean cooking fuels and technologies by 2030</w:t>
            </w:r>
          </w:p>
        </w:tc>
        <w:tc>
          <w:tcPr>
            <w:tcW w:w="4762" w:type="dxa"/>
            <w:vAlign w:val="center"/>
          </w:tcPr>
          <w:p w14:paraId="230FBC78" w14:textId="77777777" w:rsidR="00AC0148" w:rsidRPr="005E18B6" w:rsidRDefault="00AC0148" w:rsidP="00F30935">
            <w:pPr>
              <w:rPr>
                <w:sz w:val="22"/>
                <w:szCs w:val="22"/>
              </w:rPr>
            </w:pPr>
          </w:p>
          <w:p w14:paraId="7077839E" w14:textId="77777777" w:rsidR="009175E7" w:rsidRPr="009E7B31" w:rsidRDefault="009175E7" w:rsidP="00F30935">
            <w:pPr>
              <w:rPr>
                <w:szCs w:val="20"/>
              </w:rPr>
            </w:pPr>
          </w:p>
          <w:p w14:paraId="2C927DA5" w14:textId="77777777" w:rsidR="009175E7" w:rsidRPr="005E18B6" w:rsidRDefault="009175E7" w:rsidP="00F30935">
            <w:pPr>
              <w:rPr>
                <w:sz w:val="22"/>
                <w:szCs w:val="22"/>
              </w:rPr>
            </w:pPr>
          </w:p>
          <w:p w14:paraId="7D273802" w14:textId="34012FC6" w:rsidR="009175E7" w:rsidRPr="005E18B6" w:rsidRDefault="009175E7" w:rsidP="00F30935">
            <w:pPr>
              <w:rPr>
                <w:sz w:val="22"/>
                <w:szCs w:val="22"/>
              </w:rPr>
            </w:pPr>
          </w:p>
        </w:tc>
      </w:tr>
      <w:tr w:rsidR="00AC0148" w:rsidRPr="005E18B6" w14:paraId="56BDF543" w14:textId="77777777" w:rsidTr="00C34ED5">
        <w:trPr>
          <w:trHeight w:val="794"/>
        </w:trPr>
        <w:tc>
          <w:tcPr>
            <w:tcW w:w="4248" w:type="dxa"/>
            <w:shd w:val="clear" w:color="auto" w:fill="EDEDED" w:themeFill="accent3" w:themeFillTint="33"/>
            <w:vAlign w:val="center"/>
          </w:tcPr>
          <w:p w14:paraId="687E6F7C" w14:textId="6AFEBB5E" w:rsidR="00AC0148" w:rsidRPr="009E7B31" w:rsidRDefault="00AC0148" w:rsidP="00F30935">
            <w:pPr>
              <w:rPr>
                <w:szCs w:val="20"/>
              </w:rPr>
            </w:pPr>
            <w:r w:rsidRPr="009E7B31">
              <w:rPr>
                <w:szCs w:val="20"/>
              </w:rPr>
              <w:t xml:space="preserve">Use 100% renewable electricity </w:t>
            </w:r>
            <w:r w:rsidR="0029091F" w:rsidRPr="009E7B31">
              <w:rPr>
                <w:szCs w:val="20"/>
              </w:rPr>
              <w:t>citywide by</w:t>
            </w:r>
            <w:r w:rsidRPr="009E7B31">
              <w:rPr>
                <w:szCs w:val="20"/>
              </w:rPr>
              <w:t xml:space="preserve"> 2050</w:t>
            </w:r>
          </w:p>
        </w:tc>
        <w:tc>
          <w:tcPr>
            <w:tcW w:w="4762" w:type="dxa"/>
            <w:vAlign w:val="center"/>
          </w:tcPr>
          <w:p w14:paraId="74213420" w14:textId="77777777" w:rsidR="00AC0148" w:rsidRPr="005E18B6" w:rsidRDefault="00AC0148" w:rsidP="00F30935">
            <w:pPr>
              <w:rPr>
                <w:sz w:val="22"/>
                <w:szCs w:val="22"/>
              </w:rPr>
            </w:pPr>
          </w:p>
          <w:p w14:paraId="1329BF1B" w14:textId="77777777" w:rsidR="009175E7" w:rsidRPr="005E18B6" w:rsidRDefault="009175E7" w:rsidP="00F30935">
            <w:pPr>
              <w:rPr>
                <w:sz w:val="22"/>
                <w:szCs w:val="22"/>
              </w:rPr>
            </w:pPr>
          </w:p>
          <w:p w14:paraId="4DD21F5A" w14:textId="77777777" w:rsidR="009175E7" w:rsidRPr="005E18B6" w:rsidRDefault="009175E7" w:rsidP="00F30935">
            <w:pPr>
              <w:rPr>
                <w:sz w:val="22"/>
                <w:szCs w:val="22"/>
              </w:rPr>
            </w:pPr>
          </w:p>
          <w:p w14:paraId="5587D331" w14:textId="11099AD0" w:rsidR="009175E7" w:rsidRPr="005E18B6" w:rsidRDefault="009175E7" w:rsidP="00F30935">
            <w:pPr>
              <w:rPr>
                <w:sz w:val="22"/>
                <w:szCs w:val="22"/>
              </w:rPr>
            </w:pPr>
          </w:p>
        </w:tc>
      </w:tr>
    </w:tbl>
    <w:p w14:paraId="37ED3596" w14:textId="1AC0674D" w:rsidR="071FE17E" w:rsidRDefault="071FE17E" w:rsidP="071FE17E">
      <w:pPr>
        <w:rPr>
          <w:rFonts w:eastAsia="Gotham Book" w:cs="Gotham Book"/>
          <w:b/>
          <w:bCs/>
          <w:sz w:val="22"/>
          <w:szCs w:val="22"/>
        </w:rPr>
      </w:pPr>
    </w:p>
    <w:p w14:paraId="6247BFF9" w14:textId="759CACD7" w:rsidR="00C34ED5" w:rsidRDefault="00C34ED5" w:rsidP="071FE17E">
      <w:pPr>
        <w:rPr>
          <w:rFonts w:eastAsia="Gotham Book" w:cs="Gotham Book"/>
          <w:b/>
          <w:bCs/>
          <w:sz w:val="22"/>
          <w:szCs w:val="22"/>
        </w:rPr>
      </w:pPr>
    </w:p>
    <w:p w14:paraId="169F97D6" w14:textId="77777777" w:rsidR="00C34ED5" w:rsidRDefault="00C34ED5" w:rsidP="071FE17E">
      <w:pPr>
        <w:rPr>
          <w:rFonts w:eastAsia="Gotham Book" w:cs="Gotham Book"/>
          <w:b/>
          <w:bCs/>
          <w:sz w:val="22"/>
          <w:szCs w:val="22"/>
        </w:rPr>
      </w:pPr>
    </w:p>
    <w:tbl>
      <w:tblPr>
        <w:tblStyle w:val="TableGrid"/>
        <w:tblW w:w="0" w:type="auto"/>
        <w:tblLook w:val="04A0" w:firstRow="1" w:lastRow="0" w:firstColumn="1" w:lastColumn="0" w:noHBand="0" w:noVBand="1"/>
      </w:tblPr>
      <w:tblGrid>
        <w:gridCol w:w="4248"/>
        <w:gridCol w:w="4762"/>
      </w:tblGrid>
      <w:tr w:rsidR="00F30935" w:rsidRPr="005E18B6" w14:paraId="496B6066" w14:textId="77777777" w:rsidTr="00636203">
        <w:trPr>
          <w:trHeight w:val="283"/>
        </w:trPr>
        <w:tc>
          <w:tcPr>
            <w:tcW w:w="9010" w:type="dxa"/>
            <w:gridSpan w:val="2"/>
            <w:shd w:val="clear" w:color="auto" w:fill="A6A6A6" w:themeFill="background1" w:themeFillShade="A6"/>
            <w:vAlign w:val="center"/>
          </w:tcPr>
          <w:p w14:paraId="5A960C86" w14:textId="3E9EDA37" w:rsidR="00F30935" w:rsidRPr="00F30935" w:rsidRDefault="00F30935" w:rsidP="00F30935">
            <w:pPr>
              <w:rPr>
                <w:b/>
                <w:color w:val="FFFFFF" w:themeColor="background1"/>
              </w:rPr>
            </w:pPr>
            <w:r w:rsidRPr="00F30935">
              <w:rPr>
                <w:rFonts w:eastAsia="Gotham Book" w:cs="Gotham Book"/>
                <w:b/>
                <w:bCs/>
                <w:color w:val="FFFFFF" w:themeColor="background1"/>
                <w:sz w:val="22"/>
                <w:szCs w:val="22"/>
              </w:rPr>
              <w:t xml:space="preserve">Maximising </w:t>
            </w:r>
            <w:r w:rsidR="00C34ED5">
              <w:rPr>
                <w:rFonts w:eastAsia="Gotham Book" w:cs="Gotham Book"/>
                <w:b/>
                <w:bCs/>
                <w:color w:val="FFFFFF" w:themeColor="background1"/>
                <w:sz w:val="22"/>
                <w:szCs w:val="22"/>
              </w:rPr>
              <w:t>Lo</w:t>
            </w:r>
            <w:r w:rsidRPr="00F30935">
              <w:rPr>
                <w:rFonts w:eastAsia="Gotham Book" w:cs="Gotham Book"/>
                <w:b/>
                <w:bCs/>
                <w:color w:val="FFFFFF" w:themeColor="background1"/>
                <w:sz w:val="22"/>
                <w:szCs w:val="22"/>
              </w:rPr>
              <w:t xml:space="preserve">cal </w:t>
            </w:r>
            <w:r w:rsidR="00C34ED5">
              <w:rPr>
                <w:rFonts w:eastAsia="Gotham Book" w:cs="Gotham Book"/>
                <w:b/>
                <w:bCs/>
                <w:color w:val="FFFFFF" w:themeColor="background1"/>
                <w:sz w:val="22"/>
                <w:szCs w:val="22"/>
              </w:rPr>
              <w:t>R</w:t>
            </w:r>
            <w:r w:rsidRPr="00F30935">
              <w:rPr>
                <w:rFonts w:eastAsia="Gotham Book" w:cs="Gotham Book"/>
                <w:b/>
                <w:bCs/>
                <w:color w:val="FFFFFF" w:themeColor="background1"/>
                <w:sz w:val="22"/>
                <w:szCs w:val="22"/>
              </w:rPr>
              <w:t xml:space="preserve">enewable </w:t>
            </w:r>
            <w:r w:rsidR="00C34ED5">
              <w:rPr>
                <w:rFonts w:eastAsia="Gotham Book" w:cs="Gotham Book"/>
                <w:b/>
                <w:bCs/>
                <w:color w:val="FFFFFF" w:themeColor="background1"/>
                <w:sz w:val="22"/>
                <w:szCs w:val="22"/>
              </w:rPr>
              <w:t>E</w:t>
            </w:r>
            <w:r w:rsidRPr="00F30935">
              <w:rPr>
                <w:rFonts w:eastAsia="Gotham Book" w:cs="Gotham Book"/>
                <w:b/>
                <w:bCs/>
                <w:color w:val="FFFFFF" w:themeColor="background1"/>
                <w:sz w:val="22"/>
                <w:szCs w:val="22"/>
              </w:rPr>
              <w:t xml:space="preserve">nergy </w:t>
            </w:r>
            <w:r w:rsidR="00C34ED5">
              <w:rPr>
                <w:rFonts w:eastAsia="Gotham Book" w:cs="Gotham Book"/>
                <w:b/>
                <w:bCs/>
                <w:color w:val="FFFFFF" w:themeColor="background1"/>
                <w:sz w:val="22"/>
                <w:szCs w:val="22"/>
              </w:rPr>
              <w:t>P</w:t>
            </w:r>
            <w:r w:rsidRPr="00F30935">
              <w:rPr>
                <w:rFonts w:eastAsia="Gotham Book" w:cs="Gotham Book"/>
                <w:b/>
                <w:bCs/>
                <w:color w:val="FFFFFF" w:themeColor="background1"/>
                <w:sz w:val="22"/>
                <w:szCs w:val="22"/>
              </w:rPr>
              <w:t>athway</w:t>
            </w:r>
          </w:p>
        </w:tc>
      </w:tr>
      <w:tr w:rsidR="00AC0148" w:rsidRPr="005E18B6" w14:paraId="024B8AD7" w14:textId="77777777" w:rsidTr="00345623">
        <w:tc>
          <w:tcPr>
            <w:tcW w:w="4248" w:type="dxa"/>
            <w:shd w:val="clear" w:color="auto" w:fill="D9D9D9" w:themeFill="background1" w:themeFillShade="D9"/>
            <w:vAlign w:val="center"/>
          </w:tcPr>
          <w:p w14:paraId="042E4444" w14:textId="7C4F3AEE" w:rsidR="00AC0148" w:rsidRPr="005E18B6" w:rsidRDefault="071FE17E" w:rsidP="00F30935">
            <w:pPr>
              <w:rPr>
                <w:b/>
                <w:bCs/>
              </w:rPr>
            </w:pPr>
            <w:r w:rsidRPr="071FE17E">
              <w:rPr>
                <w:b/>
                <w:bCs/>
              </w:rPr>
              <w:t>Citywide Commitment</w:t>
            </w:r>
          </w:p>
        </w:tc>
        <w:tc>
          <w:tcPr>
            <w:tcW w:w="4762" w:type="dxa"/>
            <w:shd w:val="clear" w:color="auto" w:fill="D9D9D9" w:themeFill="background1" w:themeFillShade="D9"/>
            <w:vAlign w:val="center"/>
          </w:tcPr>
          <w:p w14:paraId="47866AD0" w14:textId="77777777" w:rsidR="00AC0148" w:rsidRPr="005E18B6" w:rsidRDefault="00887EE2" w:rsidP="00F30935">
            <w:pPr>
              <w:rPr>
                <w:b/>
              </w:rPr>
            </w:pPr>
            <w:r w:rsidRPr="005E18B6">
              <w:rPr>
                <w:b/>
              </w:rPr>
              <w:t>Existing and Proposed Actions</w:t>
            </w:r>
          </w:p>
          <w:p w14:paraId="7DFD87B1" w14:textId="120F1782" w:rsidR="000D77F3" w:rsidRPr="005E18B6" w:rsidRDefault="006123CE" w:rsidP="00F30935">
            <w:pPr>
              <w:rPr>
                <w:b/>
              </w:rPr>
            </w:pPr>
            <w:r w:rsidRPr="005E18B6">
              <w:rPr>
                <w:bCs/>
                <w:i/>
                <w:iCs/>
                <w:szCs w:val="20"/>
              </w:rPr>
              <w:t>Please include potential milestones</w:t>
            </w:r>
          </w:p>
        </w:tc>
      </w:tr>
      <w:tr w:rsidR="00AC0148" w:rsidRPr="005E18B6" w14:paraId="2C5138E1" w14:textId="77777777" w:rsidTr="00345623">
        <w:tc>
          <w:tcPr>
            <w:tcW w:w="4248" w:type="dxa"/>
            <w:shd w:val="clear" w:color="auto" w:fill="EDEDED" w:themeFill="accent3" w:themeFillTint="33"/>
            <w:vAlign w:val="center"/>
          </w:tcPr>
          <w:p w14:paraId="2B5FF7A3" w14:textId="3458528D" w:rsidR="00AC0148" w:rsidRPr="009E7B31" w:rsidRDefault="0029091F" w:rsidP="00F30935">
            <w:pPr>
              <w:rPr>
                <w:szCs w:val="20"/>
              </w:rPr>
            </w:pPr>
            <w:r w:rsidRPr="009E7B31">
              <w:rPr>
                <w:szCs w:val="20"/>
              </w:rPr>
              <w:t>Deploy clean energy systems for electricity, heating, cooling and cooking to achieve 50% of the assessed feasible potential within the city by 2030</w:t>
            </w:r>
          </w:p>
        </w:tc>
        <w:tc>
          <w:tcPr>
            <w:tcW w:w="4762" w:type="dxa"/>
            <w:vAlign w:val="center"/>
          </w:tcPr>
          <w:p w14:paraId="1BABE3DC" w14:textId="77777777" w:rsidR="00AC0148" w:rsidRPr="009E7B31" w:rsidRDefault="00AC0148" w:rsidP="00F30935">
            <w:pPr>
              <w:rPr>
                <w:szCs w:val="20"/>
              </w:rPr>
            </w:pPr>
          </w:p>
        </w:tc>
      </w:tr>
      <w:tr w:rsidR="00AC0148" w:rsidRPr="005E18B6" w14:paraId="1622946D" w14:textId="77777777" w:rsidTr="00345623">
        <w:tc>
          <w:tcPr>
            <w:tcW w:w="4248" w:type="dxa"/>
            <w:shd w:val="clear" w:color="auto" w:fill="EDEDED" w:themeFill="accent3" w:themeFillTint="33"/>
            <w:vAlign w:val="center"/>
          </w:tcPr>
          <w:p w14:paraId="42FFCDEE" w14:textId="5614215B" w:rsidR="00AC0148" w:rsidRPr="009E7B31" w:rsidRDefault="0029091F" w:rsidP="00F30935">
            <w:pPr>
              <w:rPr>
                <w:szCs w:val="20"/>
              </w:rPr>
            </w:pPr>
            <w:r w:rsidRPr="009E7B31">
              <w:rPr>
                <w:szCs w:val="20"/>
              </w:rPr>
              <w:t>Deploy clean energy systems for electricity, heating, cooling and cooking to achieve 100% of the assessed feasible potential within the city by 2050</w:t>
            </w:r>
          </w:p>
        </w:tc>
        <w:tc>
          <w:tcPr>
            <w:tcW w:w="4762" w:type="dxa"/>
            <w:vAlign w:val="center"/>
          </w:tcPr>
          <w:p w14:paraId="5B4C96B9" w14:textId="77777777" w:rsidR="00AC0148" w:rsidRPr="005E18B6" w:rsidRDefault="00AC0148" w:rsidP="00F30935">
            <w:pPr>
              <w:rPr>
                <w:sz w:val="22"/>
                <w:szCs w:val="22"/>
              </w:rPr>
            </w:pPr>
          </w:p>
          <w:p w14:paraId="22E82640" w14:textId="77777777" w:rsidR="009175E7" w:rsidRPr="009E7B31" w:rsidRDefault="009175E7" w:rsidP="00F30935">
            <w:pPr>
              <w:rPr>
                <w:szCs w:val="20"/>
              </w:rPr>
            </w:pPr>
          </w:p>
          <w:p w14:paraId="6A8BF428" w14:textId="243F13D2" w:rsidR="009175E7" w:rsidRPr="005E18B6" w:rsidRDefault="009175E7" w:rsidP="00F30935">
            <w:pPr>
              <w:rPr>
                <w:sz w:val="22"/>
                <w:szCs w:val="22"/>
              </w:rPr>
            </w:pPr>
          </w:p>
        </w:tc>
      </w:tr>
    </w:tbl>
    <w:p w14:paraId="57482146" w14:textId="77777777" w:rsidR="008A1575" w:rsidRPr="005E18B6" w:rsidRDefault="008A1575" w:rsidP="1A21F570">
      <w:pPr>
        <w:rPr>
          <w:i/>
          <w:iCs/>
          <w:color w:val="222222"/>
          <w:highlight w:val="white"/>
        </w:rPr>
      </w:pPr>
    </w:p>
    <w:p w14:paraId="60487616" w14:textId="66EFCFA4" w:rsidR="1A21F570" w:rsidRDefault="1A21F570" w:rsidP="1A21F570">
      <w:pPr>
        <w:spacing w:line="259" w:lineRule="auto"/>
        <w:rPr>
          <w:i/>
          <w:iCs/>
          <w:color w:val="222222"/>
          <w:highlight w:val="white"/>
        </w:rPr>
      </w:pPr>
      <w:r w:rsidRPr="1A21F570">
        <w:rPr>
          <w:i/>
          <w:iCs/>
          <w:color w:val="222222"/>
          <w:highlight w:val="white"/>
        </w:rPr>
        <w:t>Please fill in the table below regardless of the pathway you committed to:</w:t>
      </w:r>
    </w:p>
    <w:p w14:paraId="1FF1B1D3" w14:textId="5E10157A" w:rsidR="1A21F570" w:rsidRDefault="1A21F570" w:rsidP="1A21F570">
      <w:pPr>
        <w:rPr>
          <w:i/>
          <w:iCs/>
          <w:color w:val="222222"/>
          <w:highlight w:val="white"/>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2"/>
      </w:tblGrid>
      <w:tr w:rsidR="00887EE2" w:rsidRPr="005E18B6" w14:paraId="1FF5F9B5" w14:textId="77777777" w:rsidTr="002D43C0">
        <w:trPr>
          <w:trHeight w:val="368"/>
        </w:trPr>
        <w:tc>
          <w:tcPr>
            <w:tcW w:w="4248" w:type="dxa"/>
            <w:shd w:val="clear" w:color="auto" w:fill="DADADA"/>
            <w:vAlign w:val="center"/>
          </w:tcPr>
          <w:p w14:paraId="6DD28E1D" w14:textId="2D35926D" w:rsidR="00887EE2" w:rsidRPr="005E18B6" w:rsidRDefault="00887EE2" w:rsidP="00F30935">
            <w:pPr>
              <w:rPr>
                <w:b/>
                <w:iCs/>
              </w:rPr>
            </w:pPr>
            <w:r w:rsidRPr="005E18B6">
              <w:rPr>
                <w:b/>
                <w:iCs/>
              </w:rPr>
              <w:t>Additional Supportive Commitments</w:t>
            </w:r>
          </w:p>
        </w:tc>
        <w:tc>
          <w:tcPr>
            <w:tcW w:w="4762" w:type="dxa"/>
            <w:shd w:val="clear" w:color="auto" w:fill="D9D9D9" w:themeFill="background1" w:themeFillShade="D9"/>
            <w:vAlign w:val="center"/>
          </w:tcPr>
          <w:p w14:paraId="57129D3F" w14:textId="77777777" w:rsidR="00887EE2" w:rsidRPr="005E18B6" w:rsidRDefault="00887EE2" w:rsidP="00F30935">
            <w:pPr>
              <w:rPr>
                <w:b/>
              </w:rPr>
            </w:pPr>
            <w:r w:rsidRPr="005E18B6">
              <w:rPr>
                <w:b/>
              </w:rPr>
              <w:t>Existing and Proposed Actions</w:t>
            </w:r>
          </w:p>
          <w:p w14:paraId="41A2DC9B" w14:textId="68059BC2" w:rsidR="000D77F3" w:rsidRPr="005E18B6" w:rsidRDefault="006123CE" w:rsidP="00F30935">
            <w:pPr>
              <w:rPr>
                <w:b/>
                <w:iCs/>
              </w:rPr>
            </w:pPr>
            <w:r w:rsidRPr="005E18B6">
              <w:rPr>
                <w:bCs/>
                <w:i/>
                <w:iCs/>
                <w:szCs w:val="20"/>
              </w:rPr>
              <w:t>Please include potential milestones</w:t>
            </w:r>
          </w:p>
        </w:tc>
      </w:tr>
      <w:tr w:rsidR="00AC0148" w:rsidRPr="005E18B6" w14:paraId="71C7FAE7" w14:textId="77777777" w:rsidTr="002D43C0">
        <w:trPr>
          <w:trHeight w:val="980"/>
        </w:trPr>
        <w:tc>
          <w:tcPr>
            <w:tcW w:w="4248" w:type="dxa"/>
            <w:shd w:val="clear" w:color="auto" w:fill="EDEDED" w:themeFill="accent3" w:themeFillTint="33"/>
            <w:vAlign w:val="center"/>
          </w:tcPr>
          <w:p w14:paraId="3A794E99" w14:textId="4622EEBF" w:rsidR="00AC0148" w:rsidRPr="009E7B31" w:rsidRDefault="1A21F570" w:rsidP="00F30935">
            <w:r w:rsidRPr="1A21F570">
              <w:rPr>
                <w:b/>
                <w:bCs/>
              </w:rPr>
              <w:t>Adopt (if not already in place) a clear roadmap and strategy</w:t>
            </w:r>
            <w:r>
              <w:t xml:space="preserve"> </w:t>
            </w:r>
            <w:r w:rsidR="00636203">
              <w:t>for</w:t>
            </w:r>
            <w:r>
              <w:t xml:space="preserve"> our pathway objectives within two years of signing</w:t>
            </w:r>
            <w:r w:rsidR="00C34ED5">
              <w:t>. For</w:t>
            </w:r>
            <w:r w:rsidRPr="00C34ED5">
              <w:t xml:space="preserve"> the </w:t>
            </w:r>
            <w:r w:rsidR="00C34ED5" w:rsidRPr="00C34ED5">
              <w:t>Maximising Local Renewable Energy</w:t>
            </w:r>
            <w:r w:rsidRPr="00C34ED5">
              <w:t xml:space="preserve"> </w:t>
            </w:r>
            <w:r w:rsidR="00C34ED5">
              <w:t>P</w:t>
            </w:r>
            <w:r w:rsidR="00C34ED5" w:rsidRPr="00C34ED5">
              <w:t>athway</w:t>
            </w:r>
            <w:r w:rsidR="00C34ED5">
              <w:t xml:space="preserve">, we also will </w:t>
            </w:r>
            <w:r w:rsidRPr="1A21F570">
              <w:rPr>
                <w:b/>
                <w:bCs/>
              </w:rPr>
              <w:t>develop an assessment of the feasible potential</w:t>
            </w:r>
            <w:r>
              <w:t xml:space="preserve"> for renewable and decarbonised energy systems on all buildings and sites within the city within two years of signing.</w:t>
            </w:r>
          </w:p>
        </w:tc>
        <w:tc>
          <w:tcPr>
            <w:tcW w:w="4762" w:type="dxa"/>
            <w:vAlign w:val="center"/>
          </w:tcPr>
          <w:p w14:paraId="5AC9261D" w14:textId="0FF7C7F7" w:rsidR="00AC0148" w:rsidRPr="009E7B31" w:rsidRDefault="00AC0148" w:rsidP="00F30935">
            <w:pPr>
              <w:rPr>
                <w:iCs/>
                <w:szCs w:val="20"/>
              </w:rPr>
            </w:pPr>
          </w:p>
        </w:tc>
      </w:tr>
      <w:tr w:rsidR="00693105" w:rsidRPr="005E18B6" w14:paraId="63EDD84B" w14:textId="77777777" w:rsidTr="002D43C0">
        <w:trPr>
          <w:trHeight w:val="980"/>
        </w:trPr>
        <w:tc>
          <w:tcPr>
            <w:tcW w:w="4248" w:type="dxa"/>
            <w:shd w:val="clear" w:color="auto" w:fill="EDEDED" w:themeFill="accent3" w:themeFillTint="33"/>
            <w:vAlign w:val="center"/>
          </w:tcPr>
          <w:p w14:paraId="191EA0D8" w14:textId="34F4B714" w:rsidR="00693105" w:rsidRPr="009E7B31" w:rsidRDefault="1A21F570" w:rsidP="00F30935">
            <w:r w:rsidRPr="1A21F570">
              <w:rPr>
                <w:b/>
                <w:bCs/>
              </w:rPr>
              <w:t xml:space="preserve">Ensure that this strategy follows the principle of ‘energy efficiency first’ </w:t>
            </w:r>
            <w:r>
              <w:t>where it is cost-effective and take all necessary actions to increase the efficiency and electrification of end-use sectors.</w:t>
            </w:r>
          </w:p>
        </w:tc>
        <w:tc>
          <w:tcPr>
            <w:tcW w:w="4762" w:type="dxa"/>
            <w:vAlign w:val="center"/>
          </w:tcPr>
          <w:p w14:paraId="470D4A72" w14:textId="117C434A" w:rsidR="009175E7" w:rsidRPr="009E7B31" w:rsidRDefault="009175E7" w:rsidP="00F30935">
            <w:pPr>
              <w:rPr>
                <w:iCs/>
                <w:color w:val="808080" w:themeColor="background1" w:themeShade="80"/>
                <w:szCs w:val="20"/>
              </w:rPr>
            </w:pPr>
          </w:p>
        </w:tc>
      </w:tr>
      <w:tr w:rsidR="00693105" w:rsidRPr="005E18B6" w14:paraId="25D19853" w14:textId="77777777" w:rsidTr="002D43C0">
        <w:trPr>
          <w:trHeight w:val="980"/>
        </w:trPr>
        <w:tc>
          <w:tcPr>
            <w:tcW w:w="4248" w:type="dxa"/>
            <w:shd w:val="clear" w:color="auto" w:fill="EDEDED" w:themeFill="accent3" w:themeFillTint="33"/>
            <w:vAlign w:val="center"/>
          </w:tcPr>
          <w:p w14:paraId="033AC81E" w14:textId="3CDF4D8A" w:rsidR="00693105" w:rsidRPr="009E7B31" w:rsidRDefault="1A21F570" w:rsidP="00F30935">
            <w:r w:rsidRPr="1A21F570">
              <w:rPr>
                <w:b/>
                <w:bCs/>
              </w:rPr>
              <w:t>Prioritise and secure investments for actions that benefit low income and marginalised groups</w:t>
            </w:r>
            <w:r>
              <w:t xml:space="preserve"> such as community energy projects, and that strengthen diversity and inclusivity in the energy sector such as initiatives to upskill workers transitioning from the fossil fuel industry into the renewable energy sector.</w:t>
            </w:r>
          </w:p>
        </w:tc>
        <w:tc>
          <w:tcPr>
            <w:tcW w:w="4762" w:type="dxa"/>
            <w:vAlign w:val="center"/>
          </w:tcPr>
          <w:p w14:paraId="011BE29F" w14:textId="77777777" w:rsidR="00693105" w:rsidRPr="009E7B31" w:rsidRDefault="00693105" w:rsidP="00F30935">
            <w:pPr>
              <w:rPr>
                <w:iCs/>
                <w:color w:val="808080" w:themeColor="background1" w:themeShade="80"/>
                <w:szCs w:val="20"/>
              </w:rPr>
            </w:pPr>
          </w:p>
        </w:tc>
      </w:tr>
      <w:tr w:rsidR="00693105" w:rsidRPr="005E18B6" w14:paraId="0FB1849C" w14:textId="77777777" w:rsidTr="002D43C0">
        <w:trPr>
          <w:trHeight w:val="980"/>
        </w:trPr>
        <w:tc>
          <w:tcPr>
            <w:tcW w:w="4248" w:type="dxa"/>
            <w:shd w:val="clear" w:color="auto" w:fill="EDEDED" w:themeFill="accent3" w:themeFillTint="33"/>
            <w:vAlign w:val="center"/>
          </w:tcPr>
          <w:p w14:paraId="63B2CB42" w14:textId="4A582C67" w:rsidR="00693105" w:rsidRPr="009E7B31" w:rsidRDefault="1A21F570" w:rsidP="00F30935">
            <w:r w:rsidRPr="1A21F570">
              <w:rPr>
                <w:b/>
                <w:bCs/>
              </w:rPr>
              <w:t xml:space="preserve">Champion and publicly advocate for the goal of reaching 100% decarbonised energy systems </w:t>
            </w:r>
            <w:r>
              <w:t>and phasing out of fossil fuels at the city, state, regional, national and global level in collaboration with other cities and engaging with relevant stakeholders.</w:t>
            </w:r>
          </w:p>
        </w:tc>
        <w:tc>
          <w:tcPr>
            <w:tcW w:w="4762" w:type="dxa"/>
            <w:vAlign w:val="center"/>
          </w:tcPr>
          <w:p w14:paraId="5D2C832F" w14:textId="77777777" w:rsidR="00693105" w:rsidRPr="009E7B31" w:rsidRDefault="00693105" w:rsidP="00F30935">
            <w:pPr>
              <w:rPr>
                <w:iCs/>
                <w:color w:val="808080" w:themeColor="background1" w:themeShade="80"/>
                <w:szCs w:val="20"/>
              </w:rPr>
            </w:pPr>
          </w:p>
        </w:tc>
      </w:tr>
      <w:tr w:rsidR="00693105" w:rsidRPr="005E18B6" w14:paraId="6C13D846" w14:textId="77777777" w:rsidTr="002D43C0">
        <w:trPr>
          <w:trHeight w:val="980"/>
        </w:trPr>
        <w:tc>
          <w:tcPr>
            <w:tcW w:w="4248" w:type="dxa"/>
            <w:shd w:val="clear" w:color="auto" w:fill="EDEDED" w:themeFill="accent3" w:themeFillTint="33"/>
            <w:vAlign w:val="center"/>
          </w:tcPr>
          <w:p w14:paraId="180DD294" w14:textId="0E3E504C" w:rsidR="00693105" w:rsidRPr="009E7B31" w:rsidRDefault="1A21F570" w:rsidP="00F30935">
            <w:r w:rsidRPr="1A21F570">
              <w:rPr>
                <w:b/>
                <w:bCs/>
              </w:rPr>
              <w:t>Implement ambitious policies, programmes and projects and engage with the private sector</w:t>
            </w:r>
            <w:r>
              <w:t xml:space="preserve"> to accelerate the deployment of renewable energy in the residential, commercial and industrial sectors while stimulating local markets and jobs.</w:t>
            </w:r>
          </w:p>
        </w:tc>
        <w:tc>
          <w:tcPr>
            <w:tcW w:w="4762" w:type="dxa"/>
            <w:vAlign w:val="center"/>
          </w:tcPr>
          <w:p w14:paraId="65543F78" w14:textId="7E7B2DCA" w:rsidR="007B45B8" w:rsidRPr="009E7B31" w:rsidRDefault="007B45B8" w:rsidP="00F30935">
            <w:pPr>
              <w:rPr>
                <w:iCs/>
                <w:color w:val="808080" w:themeColor="background1" w:themeShade="80"/>
                <w:szCs w:val="20"/>
              </w:rPr>
            </w:pPr>
          </w:p>
        </w:tc>
      </w:tr>
    </w:tbl>
    <w:p w14:paraId="1673A6CC" w14:textId="77777777" w:rsidR="00AC0148" w:rsidRPr="005E18B6" w:rsidRDefault="00AC0148" w:rsidP="007659D7">
      <w:pPr>
        <w:outlineLvl w:val="0"/>
        <w:rPr>
          <w:i/>
        </w:rPr>
      </w:pPr>
    </w:p>
    <w:p w14:paraId="4BE9A57F" w14:textId="6840324B" w:rsidR="007659D7" w:rsidRPr="009E7B31" w:rsidRDefault="1A21F570" w:rsidP="1A21F570">
      <w:pPr>
        <w:outlineLvl w:val="0"/>
        <w:rPr>
          <w:i/>
          <w:iCs/>
        </w:rPr>
      </w:pPr>
      <w:r w:rsidRPr="1A21F570">
        <w:rPr>
          <w:b/>
          <w:bCs/>
          <w:i/>
          <w:iCs/>
        </w:rPr>
        <w:lastRenderedPageBreak/>
        <w:t>Please list financial resources</w:t>
      </w:r>
      <w:r w:rsidRPr="1A21F570">
        <w:rPr>
          <w:i/>
          <w:iCs/>
        </w:rPr>
        <w:t xml:space="preserve"> available to deliver the </w:t>
      </w:r>
      <w:r w:rsidR="00345623">
        <w:rPr>
          <w:i/>
          <w:iCs/>
        </w:rPr>
        <w:t xml:space="preserve">declaration </w:t>
      </w:r>
      <w:r w:rsidRPr="1A21F570">
        <w:rPr>
          <w:i/>
          <w:iCs/>
        </w:rPr>
        <w:t>commitments (can be for all or one of the commitments or supportive commitments above)</w:t>
      </w:r>
    </w:p>
    <w:tbl>
      <w:tblPr>
        <w:tblStyle w:val="TableGrid"/>
        <w:tblW w:w="0" w:type="auto"/>
        <w:tblLook w:val="04A0" w:firstRow="1" w:lastRow="0" w:firstColumn="1" w:lastColumn="0" w:noHBand="0" w:noVBand="1"/>
      </w:tblPr>
      <w:tblGrid>
        <w:gridCol w:w="9010"/>
      </w:tblGrid>
      <w:tr w:rsidR="007659D7" w:rsidRPr="005E18B6" w14:paraId="640C2287" w14:textId="77777777" w:rsidTr="002302CC">
        <w:tc>
          <w:tcPr>
            <w:tcW w:w="9010" w:type="dxa"/>
          </w:tcPr>
          <w:p w14:paraId="2D419BEF" w14:textId="77777777" w:rsidR="007659D7" w:rsidRPr="005E18B6" w:rsidRDefault="007659D7" w:rsidP="002302CC">
            <w:pPr>
              <w:rPr>
                <w:sz w:val="22"/>
                <w:szCs w:val="22"/>
              </w:rPr>
            </w:pPr>
          </w:p>
          <w:p w14:paraId="4907E19C" w14:textId="77777777" w:rsidR="00433928" w:rsidRPr="005E18B6" w:rsidRDefault="00433928" w:rsidP="002302CC">
            <w:pPr>
              <w:rPr>
                <w:sz w:val="22"/>
                <w:szCs w:val="22"/>
              </w:rPr>
            </w:pPr>
          </w:p>
          <w:p w14:paraId="4E6709F1" w14:textId="77777777" w:rsidR="00433928" w:rsidRPr="005E18B6" w:rsidRDefault="00433928" w:rsidP="002302CC">
            <w:pPr>
              <w:rPr>
                <w:sz w:val="22"/>
                <w:szCs w:val="22"/>
              </w:rPr>
            </w:pPr>
          </w:p>
          <w:p w14:paraId="5B3F8B28" w14:textId="77777777" w:rsidR="00433928" w:rsidRPr="005E18B6" w:rsidRDefault="00433928" w:rsidP="002302CC">
            <w:pPr>
              <w:rPr>
                <w:sz w:val="22"/>
                <w:szCs w:val="22"/>
              </w:rPr>
            </w:pPr>
          </w:p>
          <w:p w14:paraId="5D7EC9AF" w14:textId="3868F311" w:rsidR="008A1575" w:rsidRPr="005E18B6" w:rsidRDefault="008A1575" w:rsidP="002302CC">
            <w:pPr>
              <w:rPr>
                <w:sz w:val="22"/>
                <w:szCs w:val="22"/>
              </w:rPr>
            </w:pPr>
          </w:p>
        </w:tc>
      </w:tr>
    </w:tbl>
    <w:p w14:paraId="74A6D097" w14:textId="77777777" w:rsidR="005C6523" w:rsidRPr="005E18B6" w:rsidRDefault="005C6523" w:rsidP="00F30935">
      <w:pPr>
        <w:rPr>
          <w:shd w:val="clear" w:color="auto" w:fill="FFFFFF"/>
          <w:lang w:eastAsia="en-GB"/>
        </w:rPr>
      </w:pPr>
    </w:p>
    <w:p w14:paraId="56A26A2E" w14:textId="088F164A" w:rsidR="00394C0B" w:rsidRPr="00E56D83" w:rsidRDefault="00394C0B" w:rsidP="00394C0B">
      <w:pPr>
        <w:tabs>
          <w:tab w:val="left" w:pos="2016"/>
        </w:tabs>
        <w:rPr>
          <w:bCs/>
          <w:color w:val="808080" w:themeColor="background1" w:themeShade="80"/>
        </w:rPr>
      </w:pPr>
      <w:r>
        <w:rPr>
          <w:i/>
          <w:iCs/>
        </w:rPr>
        <w:t xml:space="preserve">Do you agree for the information provided in this document to be shared </w:t>
      </w:r>
      <w:r w:rsidR="00E56D83">
        <w:rPr>
          <w:i/>
          <w:iCs/>
        </w:rPr>
        <w:t xml:space="preserve">with </w:t>
      </w:r>
      <w:proofErr w:type="spellStart"/>
      <w:r w:rsidR="00E56D83">
        <w:rPr>
          <w:i/>
          <w:iCs/>
        </w:rPr>
        <w:t>SEForAll</w:t>
      </w:r>
      <w:proofErr w:type="spellEnd"/>
      <w:r w:rsidR="00E56D83">
        <w:rPr>
          <w:i/>
          <w:iCs/>
        </w:rPr>
        <w:t xml:space="preserve"> and UN-Energy </w:t>
      </w:r>
      <w:r>
        <w:rPr>
          <w:i/>
          <w:iCs/>
        </w:rPr>
        <w:t>for</w:t>
      </w:r>
      <w:r w:rsidR="00E56D83">
        <w:rPr>
          <w:i/>
          <w:iCs/>
        </w:rPr>
        <w:t xml:space="preserve"> the purpose of</w:t>
      </w:r>
      <w:r>
        <w:rPr>
          <w:i/>
          <w:iCs/>
        </w:rPr>
        <w:t xml:space="preserve"> registering to UN’s Energy Compacts</w:t>
      </w:r>
      <w:r>
        <w:rPr>
          <w:rStyle w:val="FootnoteReference"/>
          <w:i/>
          <w:iCs/>
        </w:rPr>
        <w:footnoteReference w:id="1"/>
      </w:r>
      <w:r>
        <w:rPr>
          <w:i/>
          <w:iCs/>
        </w:rPr>
        <w:t xml:space="preserve">? </w:t>
      </w:r>
      <w:r w:rsidRPr="00E56D83">
        <w:rPr>
          <w:bCs/>
          <w:color w:val="808080" w:themeColor="background1" w:themeShade="80"/>
        </w:rPr>
        <w:t>Yes/No</w:t>
      </w:r>
    </w:p>
    <w:p w14:paraId="254B5902" w14:textId="77777777" w:rsidR="00394C0B" w:rsidRDefault="00394C0B" w:rsidP="0029091F">
      <w:pPr>
        <w:rPr>
          <w:i/>
          <w:iCs/>
          <w:color w:val="222222"/>
          <w:highlight w:val="white"/>
        </w:rPr>
      </w:pPr>
    </w:p>
    <w:p w14:paraId="69EDC31B" w14:textId="6F121F65" w:rsidR="0029091F" w:rsidRDefault="1A21F570" w:rsidP="0029091F">
      <w:pPr>
        <w:rPr>
          <w:b/>
          <w:bCs/>
          <w:i/>
          <w:iCs/>
          <w:color w:val="222222"/>
          <w:highlight w:val="white"/>
        </w:rPr>
      </w:pPr>
      <w:r w:rsidRPr="1A21F570">
        <w:rPr>
          <w:i/>
          <w:iCs/>
          <w:color w:val="222222"/>
          <w:highlight w:val="white"/>
        </w:rPr>
        <w:t xml:space="preserve">The information provided in the following tables will not be published in the public report but will be used for </w:t>
      </w:r>
      <w:r w:rsidRPr="1A21F570">
        <w:rPr>
          <w:b/>
          <w:bCs/>
          <w:i/>
          <w:iCs/>
          <w:color w:val="222222"/>
          <w:highlight w:val="white"/>
        </w:rPr>
        <w:t>estimating and communicating the impact of the Declaration in aggregate across cities.</w:t>
      </w:r>
    </w:p>
    <w:p w14:paraId="0C1A4E72" w14:textId="77777777" w:rsidR="00636203" w:rsidRPr="002D43C0" w:rsidRDefault="00636203" w:rsidP="0029091F">
      <w:pPr>
        <w:rPr>
          <w:i/>
          <w:iCs/>
          <w:color w:val="222222"/>
          <w:highlight w:val="white"/>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2"/>
      </w:tblGrid>
      <w:tr w:rsidR="007E45ED" w:rsidRPr="005E18B6" w14:paraId="269944E4" w14:textId="77777777" w:rsidTr="1A21F570">
        <w:trPr>
          <w:trHeight w:val="624"/>
        </w:trPr>
        <w:tc>
          <w:tcPr>
            <w:tcW w:w="9010" w:type="dxa"/>
            <w:gridSpan w:val="2"/>
            <w:shd w:val="clear" w:color="auto" w:fill="D9D9D9" w:themeFill="background1" w:themeFillShade="D9"/>
          </w:tcPr>
          <w:p w14:paraId="52807F1C" w14:textId="3A0A83E9" w:rsidR="007E45ED" w:rsidRPr="006D6780" w:rsidRDefault="1A21F570" w:rsidP="1A21F570">
            <w:pPr>
              <w:rPr>
                <w:b/>
                <w:bCs/>
                <w:color w:val="808080" w:themeColor="background1" w:themeShade="80"/>
                <w:szCs w:val="20"/>
              </w:rPr>
            </w:pPr>
            <w:r w:rsidRPr="1A21F570">
              <w:rPr>
                <w:rFonts w:eastAsia="Times New Roman"/>
                <w:b/>
                <w:bCs/>
                <w:color w:val="222222"/>
                <w:szCs w:val="20"/>
                <w:lang w:eastAsia="en-GB"/>
              </w:rPr>
              <w:t>If you have estimated the potential emissions and other benefits impact of your existing or proposed clean energy policies and programmes relevant to this Declaration, please provide below.</w:t>
            </w:r>
          </w:p>
        </w:tc>
      </w:tr>
      <w:tr w:rsidR="0029091F" w:rsidRPr="005E18B6" w14:paraId="7D464A5C" w14:textId="77777777" w:rsidTr="002D43C0">
        <w:trPr>
          <w:trHeight w:val="850"/>
        </w:trPr>
        <w:tc>
          <w:tcPr>
            <w:tcW w:w="4248" w:type="dxa"/>
            <w:shd w:val="clear" w:color="auto" w:fill="EDEDED" w:themeFill="accent3" w:themeFillTint="33"/>
            <w:vAlign w:val="center"/>
          </w:tcPr>
          <w:p w14:paraId="27D730D8" w14:textId="1DA77BF6" w:rsidR="0029091F" w:rsidRPr="009E7B31" w:rsidRDefault="0029091F" w:rsidP="00795833">
            <w:pPr>
              <w:rPr>
                <w:szCs w:val="20"/>
              </w:rPr>
            </w:pPr>
            <w:r w:rsidRPr="009E7B31">
              <w:rPr>
                <w:szCs w:val="20"/>
              </w:rPr>
              <w:t>Potential emissions impact of our renewable and decarbonised energy policies and programmes</w:t>
            </w:r>
          </w:p>
        </w:tc>
        <w:tc>
          <w:tcPr>
            <w:tcW w:w="4762" w:type="dxa"/>
            <w:shd w:val="clear" w:color="auto" w:fill="FFFFFF" w:themeFill="background1"/>
          </w:tcPr>
          <w:p w14:paraId="0579950E" w14:textId="77777777" w:rsidR="0029091F" w:rsidRPr="005E6E8C" w:rsidRDefault="0029091F" w:rsidP="006E7F09">
            <w:pPr>
              <w:rPr>
                <w:i/>
                <w:iCs/>
                <w:color w:val="808080" w:themeColor="background1" w:themeShade="80"/>
                <w:szCs w:val="20"/>
              </w:rPr>
            </w:pPr>
            <w:r w:rsidRPr="005E6E8C">
              <w:rPr>
                <w:i/>
                <w:iCs/>
                <w:color w:val="808080" w:themeColor="background1" w:themeShade="80"/>
                <w:szCs w:val="20"/>
              </w:rPr>
              <w:t>Please describe policy/programme and estimated GHG impact</w:t>
            </w:r>
          </w:p>
          <w:p w14:paraId="1A8BB909" w14:textId="77777777" w:rsidR="0029091F" w:rsidRPr="009E7B31" w:rsidRDefault="0029091F" w:rsidP="006E7F09">
            <w:pPr>
              <w:rPr>
                <w:szCs w:val="20"/>
              </w:rPr>
            </w:pPr>
          </w:p>
        </w:tc>
      </w:tr>
      <w:tr w:rsidR="0029091F" w:rsidRPr="005E18B6" w14:paraId="2A48CD08" w14:textId="77777777" w:rsidTr="002D43C0">
        <w:tc>
          <w:tcPr>
            <w:tcW w:w="4248" w:type="dxa"/>
            <w:shd w:val="clear" w:color="auto" w:fill="EDEDED" w:themeFill="accent3" w:themeFillTint="33"/>
            <w:vAlign w:val="center"/>
          </w:tcPr>
          <w:p w14:paraId="62C58F93" w14:textId="375087F6" w:rsidR="0029091F" w:rsidRPr="009E7B31" w:rsidRDefault="0029091F" w:rsidP="00795833">
            <w:pPr>
              <w:rPr>
                <w:szCs w:val="20"/>
              </w:rPr>
            </w:pPr>
            <w:bookmarkStart w:id="0" w:name="_gjdgxs" w:colFirst="0" w:colLast="0"/>
            <w:bookmarkEnd w:id="0"/>
            <w:r w:rsidRPr="009E7B31">
              <w:rPr>
                <w:szCs w:val="20"/>
              </w:rPr>
              <w:t>Other benefits</w:t>
            </w:r>
            <w:r w:rsidR="00454E6B">
              <w:rPr>
                <w:rStyle w:val="FootnoteReference"/>
                <w:szCs w:val="20"/>
              </w:rPr>
              <w:footnoteReference w:id="2"/>
            </w:r>
            <w:r w:rsidRPr="009E7B31">
              <w:rPr>
                <w:szCs w:val="20"/>
              </w:rPr>
              <w:t xml:space="preserve"> (e.g. economic, social, environmental, equity benefits such as </w:t>
            </w:r>
          </w:p>
          <w:p w14:paraId="697DA654" w14:textId="4A8CE5CA" w:rsidR="0029091F" w:rsidRDefault="00345623" w:rsidP="00795833">
            <w:pPr>
              <w:pStyle w:val="ListParagraph"/>
              <w:numPr>
                <w:ilvl w:val="0"/>
                <w:numId w:val="15"/>
              </w:numPr>
              <w:rPr>
                <w:rFonts w:ascii="Gotham Book" w:hAnsi="Gotham Book"/>
                <w:lang w:val="en-GB"/>
              </w:rPr>
            </w:pPr>
            <w:r>
              <w:rPr>
                <w:rFonts w:ascii="Gotham Book" w:hAnsi="Gotham Book"/>
                <w:lang w:val="en-GB"/>
              </w:rPr>
              <w:t>Number of j</w:t>
            </w:r>
            <w:r w:rsidR="1A21F570" w:rsidRPr="1A21F570">
              <w:rPr>
                <w:rFonts w:ascii="Gotham Book" w:hAnsi="Gotham Book"/>
                <w:lang w:val="en-GB"/>
              </w:rPr>
              <w:t>obs created,</w:t>
            </w:r>
          </w:p>
          <w:p w14:paraId="1A584908" w14:textId="6FF156A8" w:rsidR="00345623" w:rsidRPr="009E7B31" w:rsidRDefault="00345623" w:rsidP="00795833">
            <w:pPr>
              <w:pStyle w:val="ListParagraph"/>
              <w:numPr>
                <w:ilvl w:val="0"/>
                <w:numId w:val="15"/>
              </w:numPr>
              <w:rPr>
                <w:rFonts w:ascii="Gotham Book" w:hAnsi="Gotham Book"/>
                <w:lang w:val="en-GB"/>
              </w:rPr>
            </w:pPr>
            <w:r>
              <w:rPr>
                <w:rFonts w:ascii="Gotham Book" w:hAnsi="Gotham Book"/>
                <w:lang w:val="en-GB"/>
              </w:rPr>
              <w:t>Number of local small and medium-sized enterprises benefited</w:t>
            </w:r>
          </w:p>
          <w:p w14:paraId="2BC01423" w14:textId="71F6ED17" w:rsidR="0029091F" w:rsidRPr="009E7B31" w:rsidRDefault="00345623" w:rsidP="00795833">
            <w:pPr>
              <w:pStyle w:val="ListParagraph"/>
              <w:numPr>
                <w:ilvl w:val="0"/>
                <w:numId w:val="15"/>
              </w:numPr>
              <w:rPr>
                <w:rFonts w:ascii="Gotham Book" w:hAnsi="Gotham Book"/>
                <w:szCs w:val="20"/>
                <w:lang w:val="en-GB"/>
              </w:rPr>
            </w:pPr>
            <w:r>
              <w:rPr>
                <w:rFonts w:ascii="Gotham Book" w:hAnsi="Gotham Book"/>
                <w:szCs w:val="20"/>
                <w:lang w:val="en-GB"/>
              </w:rPr>
              <w:t xml:space="preserve">Number of </w:t>
            </w:r>
            <w:r w:rsidR="0029091F" w:rsidRPr="009E7B31">
              <w:rPr>
                <w:rFonts w:ascii="Gotham Book" w:hAnsi="Gotham Book"/>
                <w:szCs w:val="20"/>
                <w:lang w:val="en-GB"/>
              </w:rPr>
              <w:t>training programme</w:t>
            </w:r>
            <w:r w:rsidR="005E18B6" w:rsidRPr="009E7B31">
              <w:rPr>
                <w:rFonts w:ascii="Gotham Book" w:hAnsi="Gotham Book"/>
                <w:szCs w:val="20"/>
                <w:lang w:val="en-GB"/>
              </w:rPr>
              <w:t>s</w:t>
            </w:r>
            <w:r w:rsidR="0029091F" w:rsidRPr="009E7B31">
              <w:rPr>
                <w:rFonts w:ascii="Gotham Book" w:hAnsi="Gotham Book"/>
                <w:szCs w:val="20"/>
                <w:lang w:val="en-GB"/>
              </w:rPr>
              <w:t xml:space="preserve"> for youth, businesses and community, </w:t>
            </w:r>
          </w:p>
          <w:p w14:paraId="52733BD0" w14:textId="7278D106" w:rsidR="0029091F" w:rsidRPr="009E7B31" w:rsidRDefault="00345623" w:rsidP="00795833">
            <w:pPr>
              <w:pStyle w:val="ListParagraph"/>
              <w:numPr>
                <w:ilvl w:val="0"/>
                <w:numId w:val="15"/>
              </w:numPr>
              <w:rPr>
                <w:rFonts w:ascii="Gotham Book" w:hAnsi="Gotham Book"/>
                <w:szCs w:val="20"/>
                <w:lang w:val="en-GB"/>
              </w:rPr>
            </w:pPr>
            <w:r>
              <w:rPr>
                <w:rFonts w:ascii="Gotham Book" w:hAnsi="Gotham Book"/>
                <w:szCs w:val="20"/>
                <w:lang w:val="en-GB"/>
              </w:rPr>
              <w:t xml:space="preserve">Amount of </w:t>
            </w:r>
            <w:r w:rsidR="0029091F" w:rsidRPr="009E7B31">
              <w:rPr>
                <w:rFonts w:ascii="Gotham Book" w:hAnsi="Gotham Book"/>
                <w:szCs w:val="20"/>
                <w:lang w:val="en-GB"/>
              </w:rPr>
              <w:t>investment</w:t>
            </w:r>
            <w:r w:rsidR="002E74EB">
              <w:rPr>
                <w:rFonts w:ascii="Gotham Book" w:hAnsi="Gotham Book"/>
                <w:szCs w:val="20"/>
                <w:lang w:val="en-GB"/>
              </w:rPr>
              <w:t xml:space="preserve"> or </w:t>
            </w:r>
            <w:r w:rsidR="0029091F" w:rsidRPr="009E7B31">
              <w:rPr>
                <w:rFonts w:ascii="Gotham Book" w:hAnsi="Gotham Book"/>
                <w:szCs w:val="20"/>
                <w:lang w:val="en-GB"/>
              </w:rPr>
              <w:t xml:space="preserve">green </w:t>
            </w:r>
            <w:r w:rsidR="00173D27" w:rsidRPr="009E7B31">
              <w:rPr>
                <w:rFonts w:ascii="Gotham Book" w:hAnsi="Gotham Book"/>
                <w:szCs w:val="20"/>
                <w:lang w:val="en-GB"/>
              </w:rPr>
              <w:t xml:space="preserve">and COVID-19 recovery </w:t>
            </w:r>
            <w:r w:rsidR="0029091F" w:rsidRPr="009E7B31">
              <w:rPr>
                <w:rFonts w:ascii="Gotham Book" w:hAnsi="Gotham Book"/>
                <w:szCs w:val="20"/>
                <w:lang w:val="en-GB"/>
              </w:rPr>
              <w:t>stimulu</w:t>
            </w:r>
            <w:r w:rsidR="00173D27" w:rsidRPr="009E7B31">
              <w:rPr>
                <w:rFonts w:ascii="Gotham Book" w:hAnsi="Gotham Book"/>
                <w:szCs w:val="20"/>
                <w:lang w:val="en-GB"/>
              </w:rPr>
              <w:t>s</w:t>
            </w:r>
            <w:r w:rsidR="0029091F" w:rsidRPr="009E7B31">
              <w:rPr>
                <w:rFonts w:ascii="Gotham Book" w:hAnsi="Gotham Book"/>
                <w:szCs w:val="20"/>
                <w:lang w:val="en-GB"/>
              </w:rPr>
              <w:t>,</w:t>
            </w:r>
          </w:p>
          <w:p w14:paraId="0C9F9F31" w14:textId="6F6681C2" w:rsidR="0029091F" w:rsidRPr="009E7B31" w:rsidRDefault="00345623" w:rsidP="00795833">
            <w:pPr>
              <w:pStyle w:val="ListParagraph"/>
              <w:numPr>
                <w:ilvl w:val="0"/>
                <w:numId w:val="15"/>
              </w:numPr>
              <w:rPr>
                <w:rFonts w:ascii="Gotham Book" w:hAnsi="Gotham Book"/>
                <w:szCs w:val="20"/>
                <w:lang w:val="en-GB"/>
              </w:rPr>
            </w:pPr>
            <w:r>
              <w:rPr>
                <w:rFonts w:ascii="Gotham Book" w:hAnsi="Gotham Book"/>
                <w:szCs w:val="20"/>
                <w:lang w:val="en-GB"/>
              </w:rPr>
              <w:t xml:space="preserve">Savings made in </w:t>
            </w:r>
            <w:r w:rsidR="0029091F" w:rsidRPr="009E7B31">
              <w:rPr>
                <w:rFonts w:ascii="Gotham Book" w:hAnsi="Gotham Book"/>
                <w:szCs w:val="20"/>
                <w:lang w:val="en-GB"/>
              </w:rPr>
              <w:t>municipal</w:t>
            </w:r>
            <w:r>
              <w:rPr>
                <w:rFonts w:ascii="Gotham Book" w:hAnsi="Gotham Book"/>
                <w:szCs w:val="20"/>
                <w:lang w:val="en-GB"/>
              </w:rPr>
              <w:t xml:space="preserve"> or </w:t>
            </w:r>
            <w:r w:rsidR="0029091F" w:rsidRPr="009E7B31">
              <w:rPr>
                <w:rFonts w:ascii="Gotham Book" w:hAnsi="Gotham Book"/>
                <w:szCs w:val="20"/>
                <w:lang w:val="en-GB"/>
              </w:rPr>
              <w:t>household energy bill</w:t>
            </w:r>
            <w:r>
              <w:rPr>
                <w:rFonts w:ascii="Gotham Book" w:hAnsi="Gotham Book"/>
                <w:szCs w:val="20"/>
                <w:lang w:val="en-GB"/>
              </w:rPr>
              <w:t>s</w:t>
            </w:r>
          </w:p>
        </w:tc>
        <w:tc>
          <w:tcPr>
            <w:tcW w:w="4762" w:type="dxa"/>
            <w:shd w:val="clear" w:color="auto" w:fill="FFFFFF" w:themeFill="background1"/>
          </w:tcPr>
          <w:p w14:paraId="62AAC057" w14:textId="77777777" w:rsidR="0029091F" w:rsidRPr="005E6E8C" w:rsidRDefault="0029091F" w:rsidP="006E7F09">
            <w:pPr>
              <w:rPr>
                <w:i/>
                <w:iCs/>
                <w:color w:val="808080" w:themeColor="background1" w:themeShade="80"/>
                <w:szCs w:val="20"/>
              </w:rPr>
            </w:pPr>
            <w:r w:rsidRPr="005E6E8C">
              <w:rPr>
                <w:i/>
                <w:iCs/>
                <w:color w:val="808080" w:themeColor="background1" w:themeShade="80"/>
                <w:szCs w:val="20"/>
              </w:rPr>
              <w:t>Please describe policy/programme and estimated benefits</w:t>
            </w:r>
          </w:p>
          <w:p w14:paraId="4BA1A385" w14:textId="77777777" w:rsidR="0029091F" w:rsidRPr="005E6E8C" w:rsidRDefault="0029091F" w:rsidP="006E7F09">
            <w:pPr>
              <w:rPr>
                <w:i/>
                <w:iCs/>
                <w:szCs w:val="20"/>
              </w:rPr>
            </w:pPr>
          </w:p>
          <w:p w14:paraId="130AFDF6" w14:textId="77777777" w:rsidR="0029091F" w:rsidRPr="005E6E8C" w:rsidRDefault="0029091F" w:rsidP="006E7F09">
            <w:pPr>
              <w:rPr>
                <w:i/>
                <w:iCs/>
                <w:szCs w:val="20"/>
              </w:rPr>
            </w:pPr>
          </w:p>
          <w:p w14:paraId="27BD7546" w14:textId="77777777" w:rsidR="0029091F" w:rsidRPr="005E6E8C" w:rsidRDefault="0029091F" w:rsidP="006E7F09">
            <w:pPr>
              <w:rPr>
                <w:i/>
                <w:iCs/>
                <w:szCs w:val="20"/>
              </w:rPr>
            </w:pPr>
          </w:p>
        </w:tc>
      </w:tr>
    </w:tbl>
    <w:p w14:paraId="6D06170E" w14:textId="56D7BB3B" w:rsidR="0029091F" w:rsidRPr="005E18B6" w:rsidRDefault="0029091F" w:rsidP="00F30935">
      <w:pPr>
        <w:rPr>
          <w:highlight w:val="white"/>
        </w:rPr>
      </w:pPr>
    </w:p>
    <w:tbl>
      <w:tblPr>
        <w:tblW w:w="90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22"/>
        <w:gridCol w:w="6888"/>
      </w:tblGrid>
      <w:tr w:rsidR="007E45ED" w:rsidRPr="005E18B6" w14:paraId="45777DA3" w14:textId="77777777" w:rsidTr="00C31135">
        <w:trPr>
          <w:trHeight w:val="454"/>
        </w:trPr>
        <w:tc>
          <w:tcPr>
            <w:tcW w:w="9010" w:type="dxa"/>
            <w:gridSpan w:val="2"/>
            <w:shd w:val="clear" w:color="auto" w:fill="D9D9D9" w:themeFill="background1" w:themeFillShade="D9"/>
          </w:tcPr>
          <w:p w14:paraId="0C6CD015" w14:textId="521E5838" w:rsidR="007E45ED" w:rsidRPr="009E7B31" w:rsidRDefault="1A21F570" w:rsidP="1A21F570">
            <w:pPr>
              <w:rPr>
                <w:b/>
                <w:bCs/>
                <w:color w:val="808080" w:themeColor="background1" w:themeShade="80"/>
              </w:rPr>
            </w:pPr>
            <w:r w:rsidRPr="1A21F570">
              <w:rPr>
                <w:rFonts w:eastAsia="Times New Roman"/>
                <w:b/>
                <w:bCs/>
                <w:color w:val="222222"/>
                <w:lang w:eastAsia="en-GB"/>
              </w:rPr>
              <w:t>Data and information</w:t>
            </w:r>
            <w:r w:rsidR="002D43C0">
              <w:rPr>
                <w:rStyle w:val="FootnoteReference"/>
                <w:rFonts w:eastAsia="Times New Roman"/>
                <w:b/>
                <w:bCs/>
                <w:color w:val="222222"/>
                <w:lang w:eastAsia="en-GB"/>
              </w:rPr>
              <w:footnoteReference w:id="3"/>
            </w:r>
            <w:r w:rsidRPr="1A21F570">
              <w:rPr>
                <w:rFonts w:eastAsia="Times New Roman"/>
                <w:b/>
                <w:bCs/>
                <w:color w:val="222222"/>
                <w:lang w:eastAsia="en-GB"/>
              </w:rPr>
              <w:t xml:space="preserve"> provided below will be used to establish the current status of the city. </w:t>
            </w:r>
            <w:r w:rsidRPr="1A21F570">
              <w:rPr>
                <w:b/>
                <w:bCs/>
                <w:color w:val="222222"/>
              </w:rPr>
              <w:t>Please provide where and if available.</w:t>
            </w:r>
          </w:p>
        </w:tc>
      </w:tr>
      <w:tr w:rsidR="005C6523" w:rsidRPr="005E18B6" w14:paraId="797C0AAA" w14:textId="77777777" w:rsidTr="00C31135">
        <w:trPr>
          <w:trHeight w:val="454"/>
        </w:trPr>
        <w:tc>
          <w:tcPr>
            <w:tcW w:w="2122" w:type="dxa"/>
            <w:vMerge w:val="restart"/>
            <w:shd w:val="clear" w:color="auto" w:fill="EDEDED" w:themeFill="accent3" w:themeFillTint="33"/>
            <w:vAlign w:val="center"/>
          </w:tcPr>
          <w:p w14:paraId="08C5BF58" w14:textId="18B87634" w:rsidR="005C6523" w:rsidRPr="009E7B31" w:rsidRDefault="2C7ECDF7" w:rsidP="00F30935">
            <w:pPr>
              <w:rPr>
                <w:rFonts w:ascii="Calibri" w:hAnsi="Calibri"/>
                <w:szCs w:val="20"/>
              </w:rPr>
            </w:pPr>
            <w:r w:rsidRPr="009E7B31">
              <w:rPr>
                <w:rFonts w:eastAsia="Times New Roman"/>
                <w:color w:val="222222"/>
                <w:szCs w:val="20"/>
              </w:rPr>
              <w:t>Municipal energy use and supply</w:t>
            </w:r>
          </w:p>
        </w:tc>
        <w:tc>
          <w:tcPr>
            <w:tcW w:w="6888" w:type="dxa"/>
            <w:shd w:val="clear" w:color="auto" w:fill="FFFFFF" w:themeFill="background1"/>
          </w:tcPr>
          <w:p w14:paraId="3DBF9320" w14:textId="4DF8AB81" w:rsidR="005C6523" w:rsidRPr="009E7B31" w:rsidRDefault="1A21F570" w:rsidP="1A21F570">
            <w:pPr>
              <w:rPr>
                <w:i/>
                <w:iCs/>
                <w:color w:val="808080" w:themeColor="background1" w:themeShade="80"/>
              </w:rPr>
            </w:pPr>
            <w:r w:rsidRPr="1A21F570">
              <w:rPr>
                <w:rFonts w:eastAsia="Times New Roman"/>
                <w:color w:val="222222"/>
              </w:rPr>
              <w:t>Renewable energy systems deployed on municipal assets</w:t>
            </w:r>
            <w:r w:rsidR="00345623">
              <w:rPr>
                <w:rFonts w:eastAsia="Times New Roman"/>
                <w:color w:val="222222"/>
              </w:rPr>
              <w:t xml:space="preserve"> for electricity generation</w:t>
            </w:r>
          </w:p>
        </w:tc>
      </w:tr>
      <w:tr w:rsidR="7736644D" w:rsidRPr="005E18B6" w14:paraId="7C6D9313" w14:textId="77777777" w:rsidTr="002D43C0">
        <w:trPr>
          <w:trHeight w:val="1074"/>
        </w:trPr>
        <w:tc>
          <w:tcPr>
            <w:tcW w:w="2122" w:type="dxa"/>
            <w:vMerge/>
          </w:tcPr>
          <w:p w14:paraId="6AFB1266" w14:textId="5FBB1A92" w:rsidR="7736644D" w:rsidRPr="009E7B31" w:rsidRDefault="7736644D" w:rsidP="7736644D">
            <w:pPr>
              <w:rPr>
                <w:rFonts w:eastAsia="Times New Roman"/>
                <w:color w:val="222222"/>
                <w:szCs w:val="20"/>
              </w:rPr>
            </w:pPr>
          </w:p>
        </w:tc>
        <w:tc>
          <w:tcPr>
            <w:tcW w:w="6888" w:type="dxa"/>
            <w:shd w:val="clear" w:color="auto" w:fill="FFFFFF" w:themeFill="background1"/>
          </w:tcPr>
          <w:p w14:paraId="1A6A9D1F" w14:textId="02F9B1C0" w:rsidR="7736644D" w:rsidRPr="005E6E8C" w:rsidRDefault="1A21F570" w:rsidP="1A21F570">
            <w:pPr>
              <w:rPr>
                <w:i/>
                <w:iCs/>
                <w:color w:val="808080" w:themeColor="background1" w:themeShade="80"/>
              </w:rPr>
            </w:pPr>
            <w:r w:rsidRPr="1A21F570">
              <w:rPr>
                <w:i/>
                <w:iCs/>
                <w:color w:val="808080" w:themeColor="background1" w:themeShade="80"/>
              </w:rPr>
              <w:t xml:space="preserve">Provide </w:t>
            </w:r>
            <w:r w:rsidR="00882ABB">
              <w:rPr>
                <w:i/>
                <w:iCs/>
                <w:color w:val="808080" w:themeColor="background1" w:themeShade="80"/>
              </w:rPr>
              <w:t>%</w:t>
            </w:r>
            <w:r w:rsidR="00345623">
              <w:rPr>
                <w:i/>
                <w:iCs/>
                <w:color w:val="808080" w:themeColor="background1" w:themeShade="80"/>
              </w:rPr>
              <w:t xml:space="preserve"> of</w:t>
            </w:r>
            <w:r w:rsidRPr="1A21F570">
              <w:rPr>
                <w:i/>
                <w:iCs/>
                <w:color w:val="808080" w:themeColor="background1" w:themeShade="80"/>
              </w:rPr>
              <w:t xml:space="preserve"> municipal assets with</w:t>
            </w:r>
            <w:r w:rsidR="00345623">
              <w:rPr>
                <w:i/>
                <w:iCs/>
                <w:color w:val="808080" w:themeColor="background1" w:themeShade="80"/>
              </w:rPr>
              <w:t xml:space="preserve"> onsite</w:t>
            </w:r>
            <w:r w:rsidRPr="1A21F570">
              <w:rPr>
                <w:i/>
                <w:iCs/>
                <w:color w:val="808080" w:themeColor="background1" w:themeShade="80"/>
              </w:rPr>
              <w:t xml:space="preserve"> renewable energy systems </w:t>
            </w:r>
            <w:r w:rsidR="00345623">
              <w:rPr>
                <w:i/>
                <w:iCs/>
                <w:color w:val="808080" w:themeColor="background1" w:themeShade="80"/>
              </w:rPr>
              <w:t>and</w:t>
            </w:r>
            <w:r w:rsidRPr="1A21F570">
              <w:rPr>
                <w:i/>
                <w:iCs/>
                <w:color w:val="808080" w:themeColor="background1" w:themeShade="80"/>
              </w:rPr>
              <w:t xml:space="preserve"> </w:t>
            </w:r>
            <w:r w:rsidR="00345623">
              <w:rPr>
                <w:i/>
                <w:iCs/>
                <w:color w:val="808080" w:themeColor="background1" w:themeShade="80"/>
              </w:rPr>
              <w:t>installed</w:t>
            </w:r>
            <w:r w:rsidRPr="1A21F570">
              <w:rPr>
                <w:i/>
                <w:iCs/>
                <w:color w:val="808080" w:themeColor="background1" w:themeShade="80"/>
              </w:rPr>
              <w:t xml:space="preserve"> renewable energy capacity</w:t>
            </w:r>
            <w:r w:rsidR="00345623">
              <w:rPr>
                <w:i/>
                <w:iCs/>
                <w:color w:val="808080" w:themeColor="background1" w:themeShade="80"/>
              </w:rPr>
              <w:t xml:space="preserve"> (megawatts) </w:t>
            </w:r>
            <w:r w:rsidRPr="1A21F570">
              <w:rPr>
                <w:i/>
                <w:iCs/>
                <w:color w:val="808080" w:themeColor="background1" w:themeShade="80"/>
              </w:rPr>
              <w:t xml:space="preserve">on municipal </w:t>
            </w:r>
            <w:r w:rsidRPr="005E6E8C">
              <w:rPr>
                <w:i/>
                <w:iCs/>
                <w:color w:val="808080" w:themeColor="background1" w:themeShade="80"/>
              </w:rPr>
              <w:t xml:space="preserve">assets for each renewable energy technology type e.g. </w:t>
            </w:r>
          </w:p>
          <w:p w14:paraId="40105223" w14:textId="1578D81A" w:rsidR="7736644D" w:rsidRPr="005E6E8C" w:rsidRDefault="1A21F570" w:rsidP="1A21F570">
            <w:pPr>
              <w:pStyle w:val="ListParagraph"/>
              <w:numPr>
                <w:ilvl w:val="0"/>
                <w:numId w:val="3"/>
              </w:numPr>
              <w:rPr>
                <w:rFonts w:ascii="Gotham Book" w:eastAsiaTheme="minorEastAsia" w:hAnsi="Gotham Book" w:cstheme="minorBidi"/>
                <w:i/>
                <w:iCs/>
                <w:color w:val="808080" w:themeColor="background1" w:themeShade="80"/>
                <w:szCs w:val="20"/>
              </w:rPr>
            </w:pPr>
            <w:r w:rsidRPr="005E6E8C">
              <w:rPr>
                <w:rFonts w:ascii="Gotham Book" w:hAnsi="Gotham Book"/>
                <w:i/>
                <w:iCs/>
                <w:color w:val="808080" w:themeColor="background1" w:themeShade="80"/>
              </w:rPr>
              <w:t>solar</w:t>
            </w:r>
            <w:r w:rsidR="00345623" w:rsidRPr="005E6E8C">
              <w:rPr>
                <w:rFonts w:ascii="Gotham Book" w:hAnsi="Gotham Book"/>
                <w:i/>
                <w:iCs/>
                <w:color w:val="808080" w:themeColor="background1" w:themeShade="80"/>
              </w:rPr>
              <w:t xml:space="preserve"> PV</w:t>
            </w:r>
            <w:r w:rsidRPr="005E6E8C">
              <w:rPr>
                <w:rFonts w:ascii="Gotham Book" w:hAnsi="Gotham Book"/>
                <w:i/>
                <w:iCs/>
                <w:color w:val="808080" w:themeColor="background1" w:themeShade="80"/>
              </w:rPr>
              <w:t xml:space="preserve">, </w:t>
            </w:r>
          </w:p>
          <w:p w14:paraId="5925B05B" w14:textId="6EC5A78A" w:rsidR="7736644D" w:rsidRPr="005E6E8C" w:rsidRDefault="1A21F570" w:rsidP="1A21F570">
            <w:pPr>
              <w:pStyle w:val="ListParagraph"/>
              <w:numPr>
                <w:ilvl w:val="0"/>
                <w:numId w:val="3"/>
              </w:numPr>
              <w:rPr>
                <w:rFonts w:ascii="Gotham Book" w:hAnsi="Gotham Book"/>
                <w:i/>
                <w:iCs/>
                <w:color w:val="808080" w:themeColor="background1" w:themeShade="80"/>
                <w:szCs w:val="20"/>
              </w:rPr>
            </w:pPr>
            <w:r w:rsidRPr="005E6E8C">
              <w:rPr>
                <w:rFonts w:ascii="Gotham Book" w:hAnsi="Gotham Book"/>
                <w:i/>
                <w:iCs/>
                <w:color w:val="808080" w:themeColor="background1" w:themeShade="80"/>
              </w:rPr>
              <w:t xml:space="preserve">wind, </w:t>
            </w:r>
          </w:p>
          <w:p w14:paraId="117B4101" w14:textId="0E2E0809" w:rsidR="7736644D" w:rsidRPr="005E6E8C" w:rsidRDefault="1A21F570" w:rsidP="1A21F570">
            <w:pPr>
              <w:pStyle w:val="ListParagraph"/>
              <w:numPr>
                <w:ilvl w:val="0"/>
                <w:numId w:val="3"/>
              </w:numPr>
              <w:rPr>
                <w:rFonts w:ascii="Gotham Book" w:hAnsi="Gotham Book"/>
                <w:i/>
                <w:iCs/>
                <w:color w:val="808080" w:themeColor="background1" w:themeShade="80"/>
                <w:szCs w:val="20"/>
              </w:rPr>
            </w:pPr>
            <w:r w:rsidRPr="005E6E8C">
              <w:rPr>
                <w:rFonts w:ascii="Gotham Book" w:hAnsi="Gotham Book"/>
                <w:i/>
                <w:iCs/>
                <w:color w:val="808080" w:themeColor="background1" w:themeShade="80"/>
              </w:rPr>
              <w:t xml:space="preserve">geothermal, </w:t>
            </w:r>
          </w:p>
          <w:p w14:paraId="05105AEB" w14:textId="45EF37E5" w:rsidR="2C7ECDF7" w:rsidRPr="005E6E8C" w:rsidRDefault="1A21F570" w:rsidP="2C7ECDF7">
            <w:pPr>
              <w:pStyle w:val="ListParagraph"/>
              <w:numPr>
                <w:ilvl w:val="0"/>
                <w:numId w:val="3"/>
              </w:numPr>
              <w:rPr>
                <w:rFonts w:ascii="Gotham Book" w:hAnsi="Gotham Book"/>
                <w:i/>
                <w:iCs/>
                <w:color w:val="808080" w:themeColor="background1" w:themeShade="80"/>
                <w:szCs w:val="20"/>
              </w:rPr>
            </w:pPr>
            <w:r w:rsidRPr="005E6E8C">
              <w:rPr>
                <w:rFonts w:ascii="Gotham Book" w:hAnsi="Gotham Book"/>
                <w:i/>
                <w:iCs/>
                <w:color w:val="808080" w:themeColor="background1" w:themeShade="80"/>
              </w:rPr>
              <w:t xml:space="preserve">landfill gas, etc. </w:t>
            </w:r>
          </w:p>
          <w:p w14:paraId="6C4AAC31" w14:textId="5F085182" w:rsidR="7736644D" w:rsidRPr="005E6E8C" w:rsidRDefault="1A21F570" w:rsidP="1A21F570">
            <w:pPr>
              <w:rPr>
                <w:i/>
                <w:iCs/>
                <w:color w:val="808080" w:themeColor="background1" w:themeShade="80"/>
              </w:rPr>
            </w:pPr>
            <w:r w:rsidRPr="005E6E8C">
              <w:rPr>
                <w:i/>
                <w:iCs/>
                <w:color w:val="808080" w:themeColor="background1" w:themeShade="80"/>
              </w:rPr>
              <w:t xml:space="preserve">Provide number of municipal assets with renewable energy systems for each type of municipal building e.g. </w:t>
            </w:r>
          </w:p>
          <w:p w14:paraId="7DFE7D8A" w14:textId="3118B991" w:rsidR="7736644D" w:rsidRPr="005E6E8C" w:rsidRDefault="1A21F570" w:rsidP="1A21F570">
            <w:pPr>
              <w:pStyle w:val="ListParagraph"/>
              <w:numPr>
                <w:ilvl w:val="0"/>
                <w:numId w:val="2"/>
              </w:numPr>
              <w:rPr>
                <w:rFonts w:ascii="Gotham Book" w:eastAsiaTheme="minorEastAsia" w:hAnsi="Gotham Book" w:cstheme="minorBidi"/>
                <w:i/>
                <w:iCs/>
                <w:color w:val="808080" w:themeColor="background1" w:themeShade="80"/>
                <w:szCs w:val="20"/>
              </w:rPr>
            </w:pPr>
            <w:r w:rsidRPr="005E6E8C">
              <w:rPr>
                <w:rFonts w:ascii="Gotham Book" w:hAnsi="Gotham Book"/>
                <w:i/>
                <w:iCs/>
                <w:color w:val="808080" w:themeColor="background1" w:themeShade="80"/>
              </w:rPr>
              <w:t xml:space="preserve">schools, </w:t>
            </w:r>
          </w:p>
          <w:p w14:paraId="64F1D6F9" w14:textId="52611359" w:rsidR="7736644D" w:rsidRPr="005E6E8C" w:rsidRDefault="1A21F570" w:rsidP="1A21F570">
            <w:pPr>
              <w:pStyle w:val="ListParagraph"/>
              <w:numPr>
                <w:ilvl w:val="0"/>
                <w:numId w:val="2"/>
              </w:numPr>
              <w:rPr>
                <w:rFonts w:ascii="Gotham Book" w:hAnsi="Gotham Book"/>
                <w:i/>
                <w:iCs/>
                <w:color w:val="808080" w:themeColor="background1" w:themeShade="80"/>
                <w:szCs w:val="20"/>
              </w:rPr>
            </w:pPr>
            <w:r w:rsidRPr="005E6E8C">
              <w:rPr>
                <w:rFonts w:ascii="Gotham Book" w:hAnsi="Gotham Book"/>
                <w:i/>
                <w:iCs/>
                <w:color w:val="808080" w:themeColor="background1" w:themeShade="80"/>
              </w:rPr>
              <w:t xml:space="preserve">hospitals, </w:t>
            </w:r>
          </w:p>
          <w:p w14:paraId="16D37E2B" w14:textId="1A3C365D" w:rsidR="7736644D" w:rsidRPr="009E7B31" w:rsidRDefault="1A21F570" w:rsidP="1A21F570">
            <w:pPr>
              <w:pStyle w:val="ListParagraph"/>
              <w:numPr>
                <w:ilvl w:val="0"/>
                <w:numId w:val="2"/>
              </w:numPr>
              <w:rPr>
                <w:i/>
                <w:iCs/>
                <w:color w:val="808080" w:themeColor="background1" w:themeShade="80"/>
                <w:szCs w:val="20"/>
              </w:rPr>
            </w:pPr>
            <w:r w:rsidRPr="005E6E8C">
              <w:rPr>
                <w:rFonts w:ascii="Gotham Book" w:hAnsi="Gotham Book"/>
                <w:i/>
                <w:iCs/>
                <w:color w:val="808080" w:themeColor="background1" w:themeShade="80"/>
              </w:rPr>
              <w:t>city hall, etc.</w:t>
            </w:r>
          </w:p>
        </w:tc>
      </w:tr>
      <w:tr w:rsidR="7736644D" w:rsidRPr="005E18B6" w14:paraId="6055CEFB" w14:textId="77777777" w:rsidTr="00C31135">
        <w:trPr>
          <w:trHeight w:val="454"/>
        </w:trPr>
        <w:tc>
          <w:tcPr>
            <w:tcW w:w="2122" w:type="dxa"/>
            <w:vMerge/>
          </w:tcPr>
          <w:p w14:paraId="542C5A8D" w14:textId="0469AE61" w:rsidR="7736644D" w:rsidRPr="009E7B31" w:rsidRDefault="7736644D" w:rsidP="7736644D">
            <w:pPr>
              <w:rPr>
                <w:rFonts w:eastAsia="Times New Roman"/>
                <w:color w:val="222222"/>
                <w:szCs w:val="20"/>
              </w:rPr>
            </w:pPr>
          </w:p>
        </w:tc>
        <w:tc>
          <w:tcPr>
            <w:tcW w:w="6888" w:type="dxa"/>
            <w:shd w:val="clear" w:color="auto" w:fill="FFFFFF" w:themeFill="background1"/>
          </w:tcPr>
          <w:p w14:paraId="75CE843A" w14:textId="4CEF2C2B" w:rsidR="7736644D" w:rsidRPr="009E7B31" w:rsidRDefault="2C7ECDF7" w:rsidP="2C7ECDF7">
            <w:pPr>
              <w:rPr>
                <w:rFonts w:ascii="Calibri" w:hAnsi="Calibri"/>
                <w:szCs w:val="20"/>
              </w:rPr>
            </w:pPr>
            <w:r w:rsidRPr="009E7B31">
              <w:rPr>
                <w:rFonts w:eastAsia="Times New Roman"/>
                <w:color w:val="222222"/>
                <w:szCs w:val="20"/>
              </w:rPr>
              <w:t>Municipal electricity consumption sourced from renewable energy</w:t>
            </w:r>
            <w:r w:rsidR="00C34ED5">
              <w:rPr>
                <w:rFonts w:eastAsia="Times New Roman"/>
                <w:color w:val="222222"/>
                <w:szCs w:val="20"/>
              </w:rPr>
              <w:t xml:space="preserve"> sources</w:t>
            </w:r>
          </w:p>
        </w:tc>
      </w:tr>
      <w:tr w:rsidR="00C34ED5" w:rsidRPr="005E18B6" w14:paraId="13391A30" w14:textId="77777777" w:rsidTr="002D43C0">
        <w:trPr>
          <w:trHeight w:val="850"/>
        </w:trPr>
        <w:tc>
          <w:tcPr>
            <w:tcW w:w="2122" w:type="dxa"/>
            <w:vMerge/>
          </w:tcPr>
          <w:p w14:paraId="6D3F7709" w14:textId="1C3035C5" w:rsidR="00C34ED5" w:rsidRPr="009E7B31" w:rsidRDefault="00C34ED5" w:rsidP="00C34ED5">
            <w:pPr>
              <w:rPr>
                <w:rFonts w:eastAsia="Times New Roman"/>
                <w:color w:val="222222"/>
                <w:szCs w:val="20"/>
              </w:rPr>
            </w:pPr>
          </w:p>
        </w:tc>
        <w:tc>
          <w:tcPr>
            <w:tcW w:w="6888" w:type="dxa"/>
            <w:shd w:val="clear" w:color="auto" w:fill="FFFFFF" w:themeFill="background1"/>
          </w:tcPr>
          <w:p w14:paraId="4A026D7A" w14:textId="621AE05F" w:rsidR="00C34ED5" w:rsidRPr="009E7B31" w:rsidRDefault="00C34ED5" w:rsidP="00C34ED5">
            <w:pPr>
              <w:rPr>
                <w:i/>
                <w:iCs/>
                <w:color w:val="808080" w:themeColor="background1" w:themeShade="80"/>
              </w:rPr>
            </w:pPr>
            <w:r w:rsidRPr="1A21F570">
              <w:rPr>
                <w:i/>
                <w:iCs/>
                <w:color w:val="808080" w:themeColor="background1" w:themeShade="80"/>
              </w:rPr>
              <w:t xml:space="preserve">Provide </w:t>
            </w:r>
            <w:r>
              <w:rPr>
                <w:i/>
                <w:iCs/>
                <w:color w:val="808080" w:themeColor="background1" w:themeShade="80"/>
              </w:rPr>
              <w:t>total a</w:t>
            </w:r>
            <w:r w:rsidRPr="1A21F570">
              <w:rPr>
                <w:i/>
                <w:iCs/>
                <w:color w:val="808080" w:themeColor="background1" w:themeShade="80"/>
              </w:rPr>
              <w:t xml:space="preserve">nnual </w:t>
            </w:r>
            <w:r>
              <w:rPr>
                <w:i/>
                <w:iCs/>
                <w:color w:val="808080" w:themeColor="background1" w:themeShade="80"/>
              </w:rPr>
              <w:t xml:space="preserve">renewable electricity </w:t>
            </w:r>
            <w:r w:rsidRPr="1A21F570">
              <w:rPr>
                <w:i/>
                <w:iCs/>
                <w:color w:val="808080" w:themeColor="background1" w:themeShade="80"/>
              </w:rPr>
              <w:t>generation</w:t>
            </w:r>
            <w:r>
              <w:rPr>
                <w:i/>
                <w:iCs/>
                <w:color w:val="808080" w:themeColor="background1" w:themeShade="80"/>
              </w:rPr>
              <w:t xml:space="preserve"> (megawatt-hours)</w:t>
            </w:r>
            <w:r w:rsidR="00CD6B8C">
              <w:rPr>
                <w:i/>
                <w:iCs/>
                <w:color w:val="808080" w:themeColor="background1" w:themeShade="80"/>
              </w:rPr>
              <w:t xml:space="preserve"> </w:t>
            </w:r>
            <w:r w:rsidRPr="1A21F570">
              <w:rPr>
                <w:i/>
                <w:iCs/>
                <w:color w:val="808080" w:themeColor="background1" w:themeShade="80"/>
              </w:rPr>
              <w:t xml:space="preserve">from </w:t>
            </w:r>
            <w:r>
              <w:rPr>
                <w:i/>
                <w:iCs/>
                <w:color w:val="808080" w:themeColor="background1" w:themeShade="80"/>
              </w:rPr>
              <w:t>renewable energy</w:t>
            </w:r>
            <w:r w:rsidRPr="1A21F570">
              <w:rPr>
                <w:i/>
                <w:iCs/>
                <w:color w:val="808080" w:themeColor="background1" w:themeShade="80"/>
              </w:rPr>
              <w:t xml:space="preserve"> systems</w:t>
            </w:r>
            <w:r>
              <w:rPr>
                <w:i/>
                <w:iCs/>
                <w:color w:val="808080" w:themeColor="background1" w:themeShade="80"/>
              </w:rPr>
              <w:t xml:space="preserve"> and</w:t>
            </w:r>
            <w:r w:rsidRPr="1A21F570">
              <w:rPr>
                <w:i/>
                <w:iCs/>
                <w:color w:val="808080" w:themeColor="background1" w:themeShade="80"/>
              </w:rPr>
              <w:t xml:space="preserve"> </w:t>
            </w:r>
            <w:r w:rsidR="00882ABB">
              <w:rPr>
                <w:i/>
                <w:iCs/>
                <w:color w:val="808080" w:themeColor="background1" w:themeShade="80"/>
              </w:rPr>
              <w:t>%</w:t>
            </w:r>
            <w:r>
              <w:rPr>
                <w:i/>
                <w:iCs/>
                <w:color w:val="808080" w:themeColor="background1" w:themeShade="80"/>
              </w:rPr>
              <w:t xml:space="preserve"> </w:t>
            </w:r>
            <w:r w:rsidRPr="1A21F570">
              <w:rPr>
                <w:i/>
                <w:iCs/>
                <w:color w:val="808080" w:themeColor="background1" w:themeShade="80"/>
              </w:rPr>
              <w:t xml:space="preserve">of </w:t>
            </w:r>
            <w:r>
              <w:rPr>
                <w:i/>
                <w:iCs/>
                <w:color w:val="808080" w:themeColor="background1" w:themeShade="80"/>
              </w:rPr>
              <w:t>municipal</w:t>
            </w:r>
            <w:r w:rsidRPr="1A21F570">
              <w:rPr>
                <w:i/>
                <w:iCs/>
                <w:color w:val="808080" w:themeColor="background1" w:themeShade="80"/>
              </w:rPr>
              <w:t xml:space="preserve"> </w:t>
            </w:r>
            <w:r>
              <w:rPr>
                <w:i/>
                <w:iCs/>
                <w:color w:val="808080" w:themeColor="background1" w:themeShade="80"/>
              </w:rPr>
              <w:t xml:space="preserve">annual total </w:t>
            </w:r>
            <w:r w:rsidRPr="1A21F570">
              <w:rPr>
                <w:i/>
                <w:iCs/>
                <w:color w:val="808080" w:themeColor="background1" w:themeShade="80"/>
              </w:rPr>
              <w:t xml:space="preserve">electricity </w:t>
            </w:r>
            <w:r>
              <w:rPr>
                <w:i/>
                <w:iCs/>
                <w:color w:val="808080" w:themeColor="background1" w:themeShade="80"/>
              </w:rPr>
              <w:t>consumption</w:t>
            </w:r>
            <w:r w:rsidRPr="1A21F570">
              <w:rPr>
                <w:i/>
                <w:iCs/>
                <w:color w:val="808080" w:themeColor="background1" w:themeShade="80"/>
              </w:rPr>
              <w:t xml:space="preserve"> sourced from renewable</w:t>
            </w:r>
            <w:r>
              <w:rPr>
                <w:i/>
                <w:iCs/>
                <w:color w:val="808080" w:themeColor="background1" w:themeShade="80"/>
              </w:rPr>
              <w:t xml:space="preserve"> energy.</w:t>
            </w:r>
          </w:p>
        </w:tc>
      </w:tr>
      <w:tr w:rsidR="00C34ED5" w:rsidRPr="005E18B6" w14:paraId="1B68D528" w14:textId="77777777" w:rsidTr="00C31135">
        <w:trPr>
          <w:trHeight w:val="454"/>
        </w:trPr>
        <w:tc>
          <w:tcPr>
            <w:tcW w:w="2122" w:type="dxa"/>
            <w:vMerge w:val="restart"/>
            <w:shd w:val="clear" w:color="auto" w:fill="EDEDED" w:themeFill="accent3" w:themeFillTint="33"/>
            <w:vAlign w:val="center"/>
          </w:tcPr>
          <w:p w14:paraId="2C0AA55E" w14:textId="6A76EF86" w:rsidR="00C34ED5" w:rsidRPr="009E7B31" w:rsidRDefault="00C34ED5" w:rsidP="00C34ED5">
            <w:pPr>
              <w:rPr>
                <w:rFonts w:eastAsia="Times New Roman"/>
                <w:color w:val="222222"/>
                <w:szCs w:val="20"/>
              </w:rPr>
            </w:pPr>
            <w:r w:rsidRPr="009E7B31">
              <w:rPr>
                <w:rFonts w:eastAsia="Times New Roman"/>
                <w:color w:val="222222"/>
                <w:szCs w:val="20"/>
              </w:rPr>
              <w:t xml:space="preserve">Citywide energy use and supply </w:t>
            </w:r>
          </w:p>
          <w:p w14:paraId="5916AB59" w14:textId="26878B2D" w:rsidR="00C34ED5" w:rsidRPr="009E7B31" w:rsidRDefault="00C34ED5" w:rsidP="00C34ED5">
            <w:pPr>
              <w:rPr>
                <w:rFonts w:eastAsia="Times New Roman"/>
                <w:color w:val="222222"/>
                <w:szCs w:val="20"/>
              </w:rPr>
            </w:pPr>
          </w:p>
          <w:p w14:paraId="07651D8C" w14:textId="38F30355" w:rsidR="00C34ED5" w:rsidRPr="009E7B31" w:rsidRDefault="00C34ED5" w:rsidP="00C34ED5">
            <w:pPr>
              <w:rPr>
                <w:rFonts w:ascii="Calibri" w:hAnsi="Calibri"/>
                <w:szCs w:val="20"/>
              </w:rPr>
            </w:pPr>
          </w:p>
          <w:p w14:paraId="561EA3DA" w14:textId="5DD3A061" w:rsidR="00C34ED5" w:rsidRPr="009E7B31" w:rsidRDefault="00C34ED5" w:rsidP="00C34ED5">
            <w:pPr>
              <w:rPr>
                <w:rFonts w:eastAsia="Times New Roman"/>
                <w:color w:val="222222"/>
                <w:szCs w:val="20"/>
              </w:rPr>
            </w:pPr>
          </w:p>
          <w:p w14:paraId="7080D056" w14:textId="1ABC948A" w:rsidR="00C34ED5" w:rsidRPr="009E7B31" w:rsidRDefault="00C34ED5" w:rsidP="00C34ED5">
            <w:pPr>
              <w:rPr>
                <w:rFonts w:ascii="Calibri" w:hAnsi="Calibri"/>
                <w:szCs w:val="20"/>
              </w:rPr>
            </w:pPr>
          </w:p>
          <w:p w14:paraId="192D3308" w14:textId="0E9F9C1B" w:rsidR="00C34ED5" w:rsidRPr="009E7B31" w:rsidRDefault="00C34ED5" w:rsidP="00C34ED5">
            <w:pPr>
              <w:rPr>
                <w:rFonts w:eastAsia="Times New Roman"/>
                <w:color w:val="222222"/>
                <w:szCs w:val="20"/>
              </w:rPr>
            </w:pPr>
          </w:p>
        </w:tc>
        <w:tc>
          <w:tcPr>
            <w:tcW w:w="6888" w:type="dxa"/>
            <w:shd w:val="clear" w:color="auto" w:fill="FFFFFF" w:themeFill="background1"/>
          </w:tcPr>
          <w:p w14:paraId="55B85384" w14:textId="27F7E22A" w:rsidR="00C34ED5" w:rsidRPr="009E7B31" w:rsidRDefault="00C34ED5" w:rsidP="00C34ED5">
            <w:pPr>
              <w:rPr>
                <w:rFonts w:eastAsia="Times New Roman"/>
                <w:color w:val="222222"/>
                <w:szCs w:val="20"/>
              </w:rPr>
            </w:pPr>
            <w:r>
              <w:rPr>
                <w:rFonts w:eastAsia="Times New Roman"/>
                <w:color w:val="222222"/>
                <w:szCs w:val="20"/>
              </w:rPr>
              <w:t>Clean</w:t>
            </w:r>
            <w:r w:rsidRPr="009E7B31">
              <w:rPr>
                <w:rFonts w:eastAsia="Times New Roman"/>
                <w:color w:val="222222"/>
                <w:szCs w:val="20"/>
              </w:rPr>
              <w:t xml:space="preserve"> energy systems deployed citywide</w:t>
            </w:r>
            <w:r>
              <w:rPr>
                <w:rFonts w:eastAsia="Times New Roman"/>
                <w:color w:val="222222"/>
                <w:szCs w:val="20"/>
              </w:rPr>
              <w:t xml:space="preserve"> for electricity, heating, cooling and cooking</w:t>
            </w:r>
          </w:p>
        </w:tc>
      </w:tr>
      <w:tr w:rsidR="00C34ED5" w:rsidRPr="005E18B6" w14:paraId="5B3F3DD2" w14:textId="77777777" w:rsidTr="002D43C0">
        <w:trPr>
          <w:trHeight w:val="1074"/>
        </w:trPr>
        <w:tc>
          <w:tcPr>
            <w:tcW w:w="2122" w:type="dxa"/>
            <w:vMerge/>
          </w:tcPr>
          <w:p w14:paraId="26B20602" w14:textId="1B4F8E9B" w:rsidR="00C34ED5" w:rsidRPr="009E7B31" w:rsidRDefault="00C34ED5" w:rsidP="00C34ED5">
            <w:pPr>
              <w:rPr>
                <w:rFonts w:ascii="Calibri" w:hAnsi="Calibri"/>
                <w:szCs w:val="20"/>
              </w:rPr>
            </w:pPr>
          </w:p>
        </w:tc>
        <w:tc>
          <w:tcPr>
            <w:tcW w:w="6888" w:type="dxa"/>
            <w:shd w:val="clear" w:color="auto" w:fill="FFFFFF" w:themeFill="background1"/>
          </w:tcPr>
          <w:p w14:paraId="23E0D987" w14:textId="7A416EC0" w:rsidR="00C34ED5" w:rsidRPr="005E6E8C" w:rsidRDefault="00C34ED5" w:rsidP="00C34ED5">
            <w:pPr>
              <w:rPr>
                <w:i/>
                <w:iCs/>
                <w:color w:val="808080" w:themeColor="background1" w:themeShade="80"/>
              </w:rPr>
            </w:pPr>
            <w:r w:rsidRPr="005E6E8C">
              <w:rPr>
                <w:i/>
                <w:iCs/>
                <w:color w:val="808080" w:themeColor="background1" w:themeShade="80"/>
              </w:rPr>
              <w:t xml:space="preserve">Provide </w:t>
            </w:r>
            <w:r w:rsidR="00882ABB">
              <w:rPr>
                <w:i/>
                <w:iCs/>
                <w:color w:val="808080" w:themeColor="background1" w:themeShade="80"/>
              </w:rPr>
              <w:t>%</w:t>
            </w:r>
            <w:r w:rsidRPr="005E6E8C">
              <w:rPr>
                <w:i/>
                <w:iCs/>
                <w:color w:val="808080" w:themeColor="background1" w:themeShade="80"/>
              </w:rPr>
              <w:t xml:space="preserve"> of citywide feasible potential of clean energy systems deployed or </w:t>
            </w:r>
            <w:r w:rsidR="00882ABB">
              <w:rPr>
                <w:i/>
                <w:iCs/>
                <w:color w:val="808080" w:themeColor="background1" w:themeShade="80"/>
              </w:rPr>
              <w:t>%</w:t>
            </w:r>
            <w:r w:rsidRPr="005E6E8C">
              <w:rPr>
                <w:i/>
                <w:iCs/>
                <w:color w:val="808080" w:themeColor="background1" w:themeShade="80"/>
              </w:rPr>
              <w:t xml:space="preserve"> of buildings and sites with clean energy systems or installed capacity for each clean energy technology type </w:t>
            </w:r>
            <w:r w:rsidR="00FE7E7B">
              <w:rPr>
                <w:i/>
                <w:iCs/>
                <w:color w:val="808080" w:themeColor="background1" w:themeShade="80"/>
              </w:rPr>
              <w:t xml:space="preserve">within the city </w:t>
            </w:r>
            <w:r w:rsidRPr="005E6E8C">
              <w:rPr>
                <w:i/>
                <w:iCs/>
                <w:color w:val="808080" w:themeColor="background1" w:themeShade="80"/>
              </w:rPr>
              <w:t>e.g.</w:t>
            </w:r>
          </w:p>
          <w:p w14:paraId="467E217E" w14:textId="57BE1789" w:rsidR="00C34ED5" w:rsidRPr="005E6E8C" w:rsidRDefault="00C34ED5" w:rsidP="00C34ED5">
            <w:pPr>
              <w:pStyle w:val="ListParagraph"/>
              <w:numPr>
                <w:ilvl w:val="0"/>
                <w:numId w:val="1"/>
              </w:numPr>
              <w:rPr>
                <w:rFonts w:ascii="Gotham Book" w:eastAsiaTheme="minorEastAsia" w:hAnsi="Gotham Book" w:cstheme="minorBidi"/>
                <w:i/>
                <w:iCs/>
                <w:color w:val="808080" w:themeColor="background1" w:themeShade="80"/>
                <w:szCs w:val="20"/>
              </w:rPr>
            </w:pPr>
            <w:r w:rsidRPr="005E6E8C">
              <w:rPr>
                <w:rFonts w:ascii="Gotham Book" w:hAnsi="Gotham Book"/>
                <w:i/>
                <w:iCs/>
                <w:color w:val="808080" w:themeColor="background1" w:themeShade="80"/>
              </w:rPr>
              <w:t xml:space="preserve">solar PV and thermal, </w:t>
            </w:r>
          </w:p>
          <w:p w14:paraId="1F915172" w14:textId="25B71FB4" w:rsidR="00C34ED5" w:rsidRPr="005E6E8C" w:rsidRDefault="00C34ED5" w:rsidP="00C34ED5">
            <w:pPr>
              <w:pStyle w:val="ListParagraph"/>
              <w:numPr>
                <w:ilvl w:val="0"/>
                <w:numId w:val="1"/>
              </w:numPr>
              <w:rPr>
                <w:rFonts w:ascii="Gotham Book" w:hAnsi="Gotham Book"/>
                <w:i/>
                <w:iCs/>
                <w:color w:val="808080" w:themeColor="background1" w:themeShade="80"/>
                <w:szCs w:val="20"/>
              </w:rPr>
            </w:pPr>
            <w:r w:rsidRPr="005E6E8C">
              <w:rPr>
                <w:rFonts w:ascii="Gotham Book" w:hAnsi="Gotham Book"/>
                <w:i/>
                <w:iCs/>
                <w:color w:val="808080" w:themeColor="background1" w:themeShade="80"/>
              </w:rPr>
              <w:t xml:space="preserve">wind, </w:t>
            </w:r>
          </w:p>
          <w:p w14:paraId="5293342B" w14:textId="1A6DD968" w:rsidR="00C34ED5" w:rsidRPr="005E6E8C" w:rsidRDefault="00C34ED5" w:rsidP="00C34ED5">
            <w:pPr>
              <w:pStyle w:val="ListParagraph"/>
              <w:numPr>
                <w:ilvl w:val="0"/>
                <w:numId w:val="1"/>
              </w:numPr>
              <w:rPr>
                <w:rFonts w:ascii="Gotham Book" w:hAnsi="Gotham Book"/>
                <w:i/>
                <w:iCs/>
                <w:color w:val="808080" w:themeColor="background1" w:themeShade="80"/>
                <w:szCs w:val="20"/>
              </w:rPr>
            </w:pPr>
            <w:r w:rsidRPr="005E6E8C">
              <w:rPr>
                <w:rFonts w:ascii="Gotham Book" w:hAnsi="Gotham Book"/>
                <w:i/>
                <w:iCs/>
                <w:color w:val="808080" w:themeColor="background1" w:themeShade="80"/>
              </w:rPr>
              <w:t xml:space="preserve">geothermal, </w:t>
            </w:r>
          </w:p>
          <w:p w14:paraId="002E105B" w14:textId="58300512" w:rsidR="00C34ED5" w:rsidRPr="005E6E8C" w:rsidRDefault="00C34ED5" w:rsidP="00C34ED5">
            <w:pPr>
              <w:pStyle w:val="ListParagraph"/>
              <w:numPr>
                <w:ilvl w:val="0"/>
                <w:numId w:val="1"/>
              </w:numPr>
              <w:rPr>
                <w:rFonts w:ascii="Gotham Book" w:hAnsi="Gotham Book"/>
                <w:i/>
                <w:iCs/>
                <w:color w:val="808080" w:themeColor="background1" w:themeShade="80"/>
                <w:szCs w:val="20"/>
              </w:rPr>
            </w:pPr>
            <w:r w:rsidRPr="005E6E8C">
              <w:rPr>
                <w:rFonts w:ascii="Gotham Book" w:hAnsi="Gotham Book"/>
                <w:i/>
                <w:iCs/>
                <w:color w:val="808080" w:themeColor="background1" w:themeShade="80"/>
              </w:rPr>
              <w:t xml:space="preserve">landfill gas, </w:t>
            </w:r>
          </w:p>
          <w:p w14:paraId="3FA7BAB0" w14:textId="2FFABE3A" w:rsidR="00C34ED5" w:rsidRPr="005E6E8C" w:rsidRDefault="00C34ED5" w:rsidP="00C34ED5">
            <w:pPr>
              <w:pStyle w:val="ListParagraph"/>
              <w:numPr>
                <w:ilvl w:val="0"/>
                <w:numId w:val="1"/>
              </w:numPr>
              <w:rPr>
                <w:rFonts w:ascii="Gotham Book" w:hAnsi="Gotham Book"/>
                <w:i/>
                <w:iCs/>
                <w:color w:val="808080" w:themeColor="background1" w:themeShade="80"/>
                <w:szCs w:val="20"/>
              </w:rPr>
            </w:pPr>
            <w:r w:rsidRPr="005E6E8C">
              <w:rPr>
                <w:rFonts w:ascii="Gotham Book" w:hAnsi="Gotham Book"/>
                <w:i/>
                <w:iCs/>
                <w:color w:val="808080" w:themeColor="background1" w:themeShade="80"/>
              </w:rPr>
              <w:t xml:space="preserve">heat pumps, </w:t>
            </w:r>
          </w:p>
          <w:p w14:paraId="7B901861" w14:textId="59575724" w:rsidR="00C34ED5" w:rsidRPr="005E6E8C" w:rsidRDefault="00C34ED5" w:rsidP="00C34ED5">
            <w:pPr>
              <w:pStyle w:val="ListParagraph"/>
              <w:numPr>
                <w:ilvl w:val="0"/>
                <w:numId w:val="1"/>
              </w:numPr>
              <w:rPr>
                <w:rFonts w:ascii="Gotham Book" w:hAnsi="Gotham Book"/>
                <w:i/>
                <w:iCs/>
                <w:color w:val="808080" w:themeColor="background1" w:themeShade="80"/>
                <w:szCs w:val="20"/>
              </w:rPr>
            </w:pPr>
            <w:r w:rsidRPr="005E6E8C">
              <w:rPr>
                <w:rFonts w:ascii="Gotham Book" w:hAnsi="Gotham Book"/>
                <w:i/>
                <w:iCs/>
                <w:color w:val="808080" w:themeColor="background1" w:themeShade="80"/>
              </w:rPr>
              <w:t xml:space="preserve">district renewable energy systems for heating/cooling, </w:t>
            </w:r>
          </w:p>
          <w:p w14:paraId="6776FFC6" w14:textId="0EFF1F6F" w:rsidR="00C34ED5" w:rsidRPr="005E6E8C" w:rsidRDefault="00C34ED5" w:rsidP="00C34ED5">
            <w:pPr>
              <w:pStyle w:val="ListParagraph"/>
              <w:numPr>
                <w:ilvl w:val="0"/>
                <w:numId w:val="1"/>
              </w:numPr>
              <w:rPr>
                <w:i/>
                <w:iCs/>
                <w:color w:val="808080" w:themeColor="background1" w:themeShade="80"/>
                <w:szCs w:val="20"/>
              </w:rPr>
            </w:pPr>
            <w:r w:rsidRPr="005E6E8C">
              <w:rPr>
                <w:rFonts w:ascii="Gotham Book" w:hAnsi="Gotham Book"/>
                <w:i/>
                <w:iCs/>
                <w:color w:val="808080" w:themeColor="background1" w:themeShade="80"/>
              </w:rPr>
              <w:t>cooking with electricity or renewable gas, etc.</w:t>
            </w:r>
          </w:p>
        </w:tc>
      </w:tr>
      <w:tr w:rsidR="00C34ED5" w:rsidRPr="005E18B6" w14:paraId="2E10AE62" w14:textId="77777777" w:rsidTr="002D43C0">
        <w:trPr>
          <w:trHeight w:val="510"/>
        </w:trPr>
        <w:tc>
          <w:tcPr>
            <w:tcW w:w="2122" w:type="dxa"/>
            <w:vMerge/>
          </w:tcPr>
          <w:p w14:paraId="244AF26E" w14:textId="075062A2" w:rsidR="00C34ED5" w:rsidRPr="009E7B31" w:rsidRDefault="00C34ED5" w:rsidP="00C34ED5">
            <w:pPr>
              <w:rPr>
                <w:rFonts w:eastAsia="Times New Roman"/>
                <w:color w:val="222222"/>
                <w:szCs w:val="20"/>
              </w:rPr>
            </w:pPr>
          </w:p>
        </w:tc>
        <w:tc>
          <w:tcPr>
            <w:tcW w:w="6888" w:type="dxa"/>
            <w:shd w:val="clear" w:color="auto" w:fill="FFFFFF" w:themeFill="background1"/>
          </w:tcPr>
          <w:p w14:paraId="6A432C8B" w14:textId="6116CA2A" w:rsidR="00C34ED5" w:rsidRPr="009E7B31" w:rsidRDefault="00C34ED5" w:rsidP="00C34ED5">
            <w:pPr>
              <w:rPr>
                <w:rFonts w:eastAsia="Times New Roman"/>
                <w:color w:val="808080" w:themeColor="background1" w:themeShade="80"/>
                <w:szCs w:val="20"/>
              </w:rPr>
            </w:pPr>
            <w:r>
              <w:rPr>
                <w:rFonts w:eastAsia="Times New Roman"/>
                <w:color w:val="222222"/>
                <w:szCs w:val="20"/>
              </w:rPr>
              <w:t>Citywide electricity consumption</w:t>
            </w:r>
            <w:r w:rsidRPr="009E7B31">
              <w:rPr>
                <w:rFonts w:eastAsia="Times New Roman"/>
                <w:color w:val="222222"/>
                <w:szCs w:val="20"/>
              </w:rPr>
              <w:t xml:space="preserve"> sourced from renewable energy generators/suppliers</w:t>
            </w:r>
          </w:p>
        </w:tc>
      </w:tr>
      <w:tr w:rsidR="00C34ED5" w:rsidRPr="005E18B6" w14:paraId="6A1D60F2" w14:textId="77777777" w:rsidTr="00882ABB">
        <w:trPr>
          <w:trHeight w:val="794"/>
        </w:trPr>
        <w:tc>
          <w:tcPr>
            <w:tcW w:w="2122" w:type="dxa"/>
            <w:vMerge/>
          </w:tcPr>
          <w:p w14:paraId="4158EE2B" w14:textId="77777777" w:rsidR="00C34ED5" w:rsidRPr="009E7B31" w:rsidRDefault="00C34ED5" w:rsidP="00C34ED5">
            <w:pPr>
              <w:rPr>
                <w:szCs w:val="20"/>
              </w:rPr>
            </w:pPr>
          </w:p>
        </w:tc>
        <w:tc>
          <w:tcPr>
            <w:tcW w:w="6888" w:type="dxa"/>
            <w:shd w:val="clear" w:color="auto" w:fill="FFFFFF" w:themeFill="background1"/>
          </w:tcPr>
          <w:p w14:paraId="334B6111" w14:textId="043F4758" w:rsidR="00C34ED5" w:rsidRPr="009E7B31" w:rsidRDefault="00C34ED5" w:rsidP="00C34ED5">
            <w:pPr>
              <w:rPr>
                <w:i/>
                <w:iCs/>
                <w:color w:val="808080" w:themeColor="background1" w:themeShade="80"/>
              </w:rPr>
            </w:pPr>
            <w:r w:rsidRPr="1A21F570">
              <w:rPr>
                <w:i/>
                <w:iCs/>
                <w:color w:val="808080" w:themeColor="background1" w:themeShade="80"/>
              </w:rPr>
              <w:t xml:space="preserve">Provide </w:t>
            </w:r>
            <w:r>
              <w:rPr>
                <w:i/>
                <w:iCs/>
                <w:color w:val="808080" w:themeColor="background1" w:themeShade="80"/>
              </w:rPr>
              <w:t>total a</w:t>
            </w:r>
            <w:r w:rsidRPr="1A21F570">
              <w:rPr>
                <w:i/>
                <w:iCs/>
                <w:color w:val="808080" w:themeColor="background1" w:themeShade="80"/>
              </w:rPr>
              <w:t xml:space="preserve">nnual </w:t>
            </w:r>
            <w:r>
              <w:rPr>
                <w:i/>
                <w:iCs/>
                <w:color w:val="808080" w:themeColor="background1" w:themeShade="80"/>
              </w:rPr>
              <w:t xml:space="preserve">renewable electricity </w:t>
            </w:r>
            <w:r w:rsidRPr="1A21F570">
              <w:rPr>
                <w:i/>
                <w:iCs/>
                <w:color w:val="808080" w:themeColor="background1" w:themeShade="80"/>
              </w:rPr>
              <w:t>generation</w:t>
            </w:r>
            <w:r>
              <w:rPr>
                <w:i/>
                <w:iCs/>
                <w:color w:val="808080" w:themeColor="background1" w:themeShade="80"/>
              </w:rPr>
              <w:t xml:space="preserve"> (megawatt-hours)</w:t>
            </w:r>
            <w:r w:rsidRPr="1A21F570">
              <w:rPr>
                <w:i/>
                <w:iCs/>
                <w:color w:val="808080" w:themeColor="background1" w:themeShade="80"/>
              </w:rPr>
              <w:t xml:space="preserve"> from </w:t>
            </w:r>
            <w:r>
              <w:rPr>
                <w:i/>
                <w:iCs/>
                <w:color w:val="808080" w:themeColor="background1" w:themeShade="80"/>
              </w:rPr>
              <w:t>renewable energy</w:t>
            </w:r>
            <w:r w:rsidRPr="1A21F570">
              <w:rPr>
                <w:i/>
                <w:iCs/>
                <w:color w:val="808080" w:themeColor="background1" w:themeShade="80"/>
              </w:rPr>
              <w:t xml:space="preserve"> systems</w:t>
            </w:r>
            <w:r>
              <w:rPr>
                <w:i/>
                <w:iCs/>
                <w:color w:val="808080" w:themeColor="background1" w:themeShade="80"/>
              </w:rPr>
              <w:t xml:space="preserve"> and</w:t>
            </w:r>
            <w:r w:rsidRPr="1A21F570">
              <w:rPr>
                <w:i/>
                <w:iCs/>
                <w:color w:val="808080" w:themeColor="background1" w:themeShade="80"/>
              </w:rPr>
              <w:t xml:space="preserve"> </w:t>
            </w:r>
            <w:r w:rsidR="00882ABB">
              <w:rPr>
                <w:i/>
                <w:iCs/>
                <w:color w:val="808080" w:themeColor="background1" w:themeShade="80"/>
              </w:rPr>
              <w:t>%</w:t>
            </w:r>
            <w:r>
              <w:rPr>
                <w:i/>
                <w:iCs/>
                <w:color w:val="808080" w:themeColor="background1" w:themeShade="80"/>
              </w:rPr>
              <w:t xml:space="preserve"> </w:t>
            </w:r>
            <w:r w:rsidRPr="1A21F570">
              <w:rPr>
                <w:i/>
                <w:iCs/>
                <w:color w:val="808080" w:themeColor="background1" w:themeShade="80"/>
              </w:rPr>
              <w:t xml:space="preserve">of citywide </w:t>
            </w:r>
            <w:r>
              <w:rPr>
                <w:i/>
                <w:iCs/>
                <w:color w:val="808080" w:themeColor="background1" w:themeShade="80"/>
              </w:rPr>
              <w:t xml:space="preserve">annual total </w:t>
            </w:r>
            <w:r w:rsidRPr="1A21F570">
              <w:rPr>
                <w:i/>
                <w:iCs/>
                <w:color w:val="808080" w:themeColor="background1" w:themeShade="80"/>
              </w:rPr>
              <w:t xml:space="preserve">electricity </w:t>
            </w:r>
            <w:r>
              <w:rPr>
                <w:i/>
                <w:iCs/>
                <w:color w:val="808080" w:themeColor="background1" w:themeShade="80"/>
              </w:rPr>
              <w:t>consumption</w:t>
            </w:r>
            <w:r w:rsidRPr="1A21F570">
              <w:rPr>
                <w:i/>
                <w:iCs/>
                <w:color w:val="808080" w:themeColor="background1" w:themeShade="80"/>
              </w:rPr>
              <w:t xml:space="preserve"> sourced</w:t>
            </w:r>
            <w:r w:rsidR="00882ABB">
              <w:rPr>
                <w:i/>
                <w:iCs/>
                <w:color w:val="808080" w:themeColor="background1" w:themeShade="80"/>
              </w:rPr>
              <w:t>/purchased</w:t>
            </w:r>
            <w:r w:rsidRPr="1A21F570">
              <w:rPr>
                <w:i/>
                <w:iCs/>
                <w:color w:val="808080" w:themeColor="background1" w:themeShade="80"/>
              </w:rPr>
              <w:t xml:space="preserve"> from renewable</w:t>
            </w:r>
            <w:r>
              <w:rPr>
                <w:i/>
                <w:iCs/>
                <w:color w:val="808080" w:themeColor="background1" w:themeShade="80"/>
              </w:rPr>
              <w:t xml:space="preserve"> energy</w:t>
            </w:r>
            <w:r w:rsidR="00882ABB">
              <w:rPr>
                <w:i/>
                <w:iCs/>
                <w:color w:val="808080" w:themeColor="background1" w:themeShade="80"/>
              </w:rPr>
              <w:t xml:space="preserve"> generators/suppliers.</w:t>
            </w:r>
          </w:p>
        </w:tc>
      </w:tr>
    </w:tbl>
    <w:p w14:paraId="2A2E9C46" w14:textId="013F71DD" w:rsidR="1A21F570" w:rsidRDefault="1A21F570" w:rsidP="1A21F570">
      <w:pPr>
        <w:rPr>
          <w:i/>
          <w:iCs/>
          <w:color w:val="222222"/>
          <w:sz w:val="22"/>
          <w:szCs w:val="22"/>
          <w:highlight w:val="white"/>
          <w:u w:val="single"/>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2122"/>
        <w:gridCol w:w="6888"/>
      </w:tblGrid>
      <w:tr w:rsidR="1A21F570" w14:paraId="39505166" w14:textId="77777777" w:rsidTr="1A21F570">
        <w:tc>
          <w:tcPr>
            <w:tcW w:w="9010" w:type="dxa"/>
            <w:gridSpan w:val="2"/>
            <w:shd w:val="clear" w:color="auto" w:fill="DADADA"/>
          </w:tcPr>
          <w:p w14:paraId="3571F126" w14:textId="35448976" w:rsidR="1A21F570" w:rsidRDefault="1A21F570" w:rsidP="1A21F570">
            <w:pPr>
              <w:rPr>
                <w:b/>
                <w:bCs/>
                <w:i/>
                <w:iCs/>
                <w:color w:val="808080" w:themeColor="background1" w:themeShade="80"/>
              </w:rPr>
            </w:pPr>
            <w:r w:rsidRPr="1A21F570">
              <w:rPr>
                <w:rFonts w:eastAsia="Times New Roman"/>
                <w:b/>
                <w:bCs/>
                <w:color w:val="222222"/>
              </w:rPr>
              <w:t>Additional questions</w:t>
            </w:r>
            <w:r w:rsidR="00882ABB">
              <w:rPr>
                <w:rStyle w:val="FootnoteReference"/>
                <w:rFonts w:eastAsia="Times New Roman"/>
                <w:b/>
                <w:bCs/>
                <w:color w:val="222222"/>
              </w:rPr>
              <w:footnoteReference w:id="4"/>
            </w:r>
            <w:r w:rsidRPr="1A21F570">
              <w:rPr>
                <w:rFonts w:eastAsia="Times New Roman"/>
                <w:b/>
                <w:bCs/>
                <w:color w:val="222222"/>
              </w:rPr>
              <w:t xml:space="preserve"> for non-C40 cities who do not report through CDP or Global Covenant of Mayors:</w:t>
            </w:r>
          </w:p>
        </w:tc>
      </w:tr>
      <w:tr w:rsidR="1A21F570" w14:paraId="307F85B5" w14:textId="77777777" w:rsidTr="002D43C0">
        <w:trPr>
          <w:trHeight w:val="1074"/>
        </w:trPr>
        <w:tc>
          <w:tcPr>
            <w:tcW w:w="2122" w:type="dxa"/>
            <w:shd w:val="clear" w:color="auto" w:fill="EDEDED" w:themeFill="accent3" w:themeFillTint="33"/>
            <w:vAlign w:val="center"/>
          </w:tcPr>
          <w:p w14:paraId="74FE8818" w14:textId="4B461873" w:rsidR="1A21F570" w:rsidRDefault="1A21F570" w:rsidP="1A21F570">
            <w:pPr>
              <w:rPr>
                <w:rFonts w:eastAsia="Times New Roman"/>
                <w:color w:val="222222"/>
              </w:rPr>
            </w:pPr>
            <w:r w:rsidRPr="1A21F570">
              <w:rPr>
                <w:rFonts w:eastAsia="Times New Roman"/>
                <w:color w:val="222222"/>
              </w:rPr>
              <w:t>% of citywide electricity consumption sourced from renewable energy</w:t>
            </w:r>
          </w:p>
        </w:tc>
        <w:tc>
          <w:tcPr>
            <w:tcW w:w="6888" w:type="dxa"/>
            <w:shd w:val="clear" w:color="auto" w:fill="FFFFFF" w:themeFill="background1"/>
          </w:tcPr>
          <w:p w14:paraId="20A946CE" w14:textId="77777777" w:rsidR="1A21F570" w:rsidRDefault="1A21F570" w:rsidP="1A21F570">
            <w:pPr>
              <w:rPr>
                <w:i/>
                <w:iCs/>
                <w:color w:val="808080" w:themeColor="background1" w:themeShade="80"/>
              </w:rPr>
            </w:pPr>
          </w:p>
          <w:p w14:paraId="2BAED772" w14:textId="77777777" w:rsidR="1A21F570" w:rsidRDefault="1A21F570" w:rsidP="1A21F570">
            <w:pPr>
              <w:rPr>
                <w:i/>
                <w:iCs/>
                <w:color w:val="808080" w:themeColor="background1" w:themeShade="80"/>
              </w:rPr>
            </w:pPr>
          </w:p>
          <w:p w14:paraId="13A3D413" w14:textId="77777777" w:rsidR="1A21F570" w:rsidRDefault="1A21F570" w:rsidP="1A21F570">
            <w:pPr>
              <w:rPr>
                <w:i/>
                <w:iCs/>
                <w:color w:val="808080" w:themeColor="background1" w:themeShade="80"/>
              </w:rPr>
            </w:pPr>
          </w:p>
          <w:p w14:paraId="79C61184" w14:textId="77777777" w:rsidR="1A21F570" w:rsidRDefault="1A21F570" w:rsidP="1A21F570">
            <w:pPr>
              <w:rPr>
                <w:i/>
                <w:iCs/>
                <w:color w:val="808080" w:themeColor="background1" w:themeShade="80"/>
              </w:rPr>
            </w:pPr>
          </w:p>
        </w:tc>
      </w:tr>
      <w:tr w:rsidR="1A21F570" w14:paraId="7B32E7C5" w14:textId="77777777" w:rsidTr="00C31135">
        <w:trPr>
          <w:trHeight w:val="794"/>
        </w:trPr>
        <w:tc>
          <w:tcPr>
            <w:tcW w:w="2122" w:type="dxa"/>
            <w:shd w:val="clear" w:color="auto" w:fill="EDEDED" w:themeFill="accent3" w:themeFillTint="33"/>
            <w:vAlign w:val="center"/>
          </w:tcPr>
          <w:p w14:paraId="5A1A5815" w14:textId="694C42F3" w:rsidR="1A21F570" w:rsidRDefault="1A21F570" w:rsidP="1A21F570">
            <w:pPr>
              <w:rPr>
                <w:rFonts w:ascii="Calibri" w:hAnsi="Calibri"/>
              </w:rPr>
            </w:pPr>
            <w:r w:rsidRPr="1A21F570">
              <w:rPr>
                <w:rFonts w:eastAsia="Times New Roman"/>
                <w:color w:val="222222"/>
              </w:rPr>
              <w:t xml:space="preserve">Fossil fuel use for onsite electricity generation </w:t>
            </w:r>
          </w:p>
        </w:tc>
        <w:tc>
          <w:tcPr>
            <w:tcW w:w="6888" w:type="dxa"/>
            <w:shd w:val="clear" w:color="auto" w:fill="FFFFFF" w:themeFill="background1"/>
          </w:tcPr>
          <w:p w14:paraId="6B0A85D9" w14:textId="77777777" w:rsidR="1A21F570" w:rsidRDefault="1A21F570" w:rsidP="00E56D83">
            <w:pPr>
              <w:rPr>
                <w:i/>
                <w:iCs/>
                <w:color w:val="808080" w:themeColor="background1" w:themeShade="80"/>
              </w:rPr>
            </w:pPr>
          </w:p>
        </w:tc>
      </w:tr>
      <w:tr w:rsidR="1A21F570" w14:paraId="4209B078" w14:textId="77777777" w:rsidTr="002D43C0">
        <w:trPr>
          <w:trHeight w:val="1075"/>
        </w:trPr>
        <w:tc>
          <w:tcPr>
            <w:tcW w:w="2122" w:type="dxa"/>
            <w:shd w:val="clear" w:color="auto" w:fill="EDEDED" w:themeFill="accent3" w:themeFillTint="33"/>
            <w:vAlign w:val="center"/>
          </w:tcPr>
          <w:p w14:paraId="79AA62EE" w14:textId="23E46743" w:rsidR="1A21F570" w:rsidRPr="00345623" w:rsidRDefault="1A21F570" w:rsidP="1A21F570">
            <w:pPr>
              <w:rPr>
                <w:rFonts w:eastAsia="Times New Roman"/>
                <w:color w:val="222222"/>
              </w:rPr>
            </w:pPr>
            <w:r w:rsidRPr="1A21F570">
              <w:rPr>
                <w:rFonts w:eastAsia="Times New Roman"/>
                <w:color w:val="222222"/>
              </w:rPr>
              <w:t>Fossil fuel use for heating, cooling or cooking in buildings</w:t>
            </w:r>
          </w:p>
        </w:tc>
        <w:tc>
          <w:tcPr>
            <w:tcW w:w="6888" w:type="dxa"/>
            <w:shd w:val="clear" w:color="auto" w:fill="FFFFFF" w:themeFill="background1"/>
          </w:tcPr>
          <w:p w14:paraId="4BF92CF1" w14:textId="77777777" w:rsidR="1A21F570" w:rsidRDefault="1A21F570" w:rsidP="1A21F570">
            <w:pPr>
              <w:rPr>
                <w:i/>
                <w:iCs/>
                <w:color w:val="808080" w:themeColor="background1" w:themeShade="80"/>
              </w:rPr>
            </w:pPr>
          </w:p>
          <w:p w14:paraId="713FB4E8" w14:textId="77777777" w:rsidR="1A21F570" w:rsidRDefault="1A21F570" w:rsidP="1A21F570">
            <w:pPr>
              <w:rPr>
                <w:i/>
                <w:iCs/>
                <w:color w:val="808080" w:themeColor="background1" w:themeShade="80"/>
              </w:rPr>
            </w:pPr>
          </w:p>
        </w:tc>
      </w:tr>
      <w:tr w:rsidR="1A21F570" w14:paraId="2572F6B9" w14:textId="77777777" w:rsidTr="002D43C0">
        <w:trPr>
          <w:trHeight w:val="1075"/>
        </w:trPr>
        <w:tc>
          <w:tcPr>
            <w:tcW w:w="2122" w:type="dxa"/>
            <w:shd w:val="clear" w:color="auto" w:fill="EDEDED" w:themeFill="accent3" w:themeFillTint="33"/>
            <w:vAlign w:val="center"/>
          </w:tcPr>
          <w:p w14:paraId="181BD642" w14:textId="06AD99F2" w:rsidR="1A21F570" w:rsidRDefault="00882ABB" w:rsidP="1A21F570">
            <w:pPr>
              <w:rPr>
                <w:rFonts w:eastAsia="Times New Roman"/>
                <w:color w:val="222222"/>
              </w:rPr>
            </w:pPr>
            <w:r>
              <w:rPr>
                <w:rFonts w:eastAsia="Times New Roman"/>
                <w:color w:val="222222"/>
              </w:rPr>
              <w:t>%</w:t>
            </w:r>
            <w:r w:rsidR="1A21F570" w:rsidRPr="1A21F570">
              <w:rPr>
                <w:rFonts w:eastAsia="Times New Roman"/>
                <w:color w:val="222222"/>
              </w:rPr>
              <w:t xml:space="preserve"> of households with access to reliable and affordable electricity</w:t>
            </w:r>
            <w:r w:rsidR="1A21F570">
              <w:t xml:space="preserve"> </w:t>
            </w:r>
          </w:p>
        </w:tc>
        <w:tc>
          <w:tcPr>
            <w:tcW w:w="6888" w:type="dxa"/>
            <w:shd w:val="clear" w:color="auto" w:fill="FFFFFF" w:themeFill="background1"/>
          </w:tcPr>
          <w:p w14:paraId="1EF560BC" w14:textId="77777777" w:rsidR="1A21F570" w:rsidRDefault="1A21F570"/>
          <w:p w14:paraId="7B95211A" w14:textId="77777777" w:rsidR="1A21F570" w:rsidRDefault="1A21F570" w:rsidP="1A21F570">
            <w:pPr>
              <w:rPr>
                <w:i/>
                <w:iCs/>
                <w:color w:val="808080" w:themeColor="background1" w:themeShade="80"/>
              </w:rPr>
            </w:pPr>
          </w:p>
        </w:tc>
      </w:tr>
      <w:tr w:rsidR="1A21F570" w14:paraId="294576AB" w14:textId="77777777" w:rsidTr="00C31135">
        <w:trPr>
          <w:trHeight w:val="794"/>
        </w:trPr>
        <w:tc>
          <w:tcPr>
            <w:tcW w:w="2122" w:type="dxa"/>
            <w:shd w:val="clear" w:color="auto" w:fill="EDEDED" w:themeFill="accent3" w:themeFillTint="33"/>
            <w:vAlign w:val="center"/>
          </w:tcPr>
          <w:p w14:paraId="021F4695" w14:textId="4F70550C" w:rsidR="1A21F570" w:rsidRDefault="1A21F570" w:rsidP="1A21F570">
            <w:pPr>
              <w:rPr>
                <w:rFonts w:eastAsia="Times New Roman"/>
                <w:color w:val="222222"/>
              </w:rPr>
            </w:pPr>
            <w:r w:rsidRPr="1A21F570">
              <w:rPr>
                <w:rFonts w:eastAsia="Times New Roman"/>
                <w:color w:val="222222"/>
              </w:rPr>
              <w:t>%</w:t>
            </w:r>
            <w:r w:rsidR="00882ABB">
              <w:rPr>
                <w:rFonts w:eastAsia="Times New Roman"/>
                <w:color w:val="222222"/>
              </w:rPr>
              <w:t xml:space="preserve"> or </w:t>
            </w:r>
            <w:r w:rsidRPr="1A21F570">
              <w:rPr>
                <w:rFonts w:eastAsia="Times New Roman"/>
                <w:color w:val="222222"/>
              </w:rPr>
              <w:t>number of households in energy poverty</w:t>
            </w:r>
          </w:p>
        </w:tc>
        <w:tc>
          <w:tcPr>
            <w:tcW w:w="6888" w:type="dxa"/>
            <w:shd w:val="clear" w:color="auto" w:fill="FFFFFF" w:themeFill="background1"/>
          </w:tcPr>
          <w:p w14:paraId="6877CEE1" w14:textId="77777777" w:rsidR="1A21F570" w:rsidRDefault="1A21F570" w:rsidP="1A21F570">
            <w:pPr>
              <w:rPr>
                <w:i/>
                <w:iCs/>
                <w:color w:val="808080" w:themeColor="background1" w:themeShade="80"/>
              </w:rPr>
            </w:pPr>
          </w:p>
        </w:tc>
      </w:tr>
      <w:tr w:rsidR="1A21F570" w14:paraId="6924AC94" w14:textId="77777777" w:rsidTr="002D43C0">
        <w:trPr>
          <w:trHeight w:val="1075"/>
        </w:trPr>
        <w:tc>
          <w:tcPr>
            <w:tcW w:w="2122" w:type="dxa"/>
            <w:shd w:val="clear" w:color="auto" w:fill="EDEDED" w:themeFill="accent3" w:themeFillTint="33"/>
            <w:vAlign w:val="center"/>
          </w:tcPr>
          <w:p w14:paraId="2CE484FD" w14:textId="4D49D104" w:rsidR="1A21F570" w:rsidRDefault="1A21F570" w:rsidP="1A21F570">
            <w:pPr>
              <w:rPr>
                <w:rFonts w:eastAsia="Times New Roman"/>
                <w:color w:val="222222"/>
              </w:rPr>
            </w:pPr>
            <w:r w:rsidRPr="1A21F570">
              <w:rPr>
                <w:rFonts w:eastAsia="Times New Roman"/>
                <w:color w:val="222222"/>
              </w:rPr>
              <w:t xml:space="preserve">% of </w:t>
            </w:r>
            <w:r w:rsidR="00345623">
              <w:rPr>
                <w:rFonts w:eastAsia="Times New Roman"/>
                <w:color w:val="222222"/>
              </w:rPr>
              <w:t>city</w:t>
            </w:r>
            <w:r w:rsidRPr="1A21F570">
              <w:rPr>
                <w:rFonts w:eastAsia="Times New Roman"/>
                <w:color w:val="222222"/>
              </w:rPr>
              <w:t xml:space="preserve"> population with access to clean cooking fuels and technologies</w:t>
            </w:r>
          </w:p>
        </w:tc>
        <w:tc>
          <w:tcPr>
            <w:tcW w:w="6888" w:type="dxa"/>
            <w:shd w:val="clear" w:color="auto" w:fill="FFFFFF" w:themeFill="background1"/>
          </w:tcPr>
          <w:p w14:paraId="54BEF9B9" w14:textId="77777777" w:rsidR="1A21F570" w:rsidRDefault="1A21F570" w:rsidP="1A21F570">
            <w:pPr>
              <w:rPr>
                <w:rFonts w:ascii="Calibri" w:hAnsi="Calibri"/>
              </w:rPr>
            </w:pPr>
          </w:p>
          <w:p w14:paraId="168FEF21" w14:textId="77777777" w:rsidR="1A21F570" w:rsidRDefault="1A21F570" w:rsidP="1A21F570">
            <w:pPr>
              <w:rPr>
                <w:rFonts w:ascii="Calibri" w:hAnsi="Calibri"/>
              </w:rPr>
            </w:pPr>
          </w:p>
          <w:p w14:paraId="61E527DE" w14:textId="77777777" w:rsidR="1A21F570" w:rsidRDefault="1A21F570" w:rsidP="1A21F570">
            <w:pPr>
              <w:rPr>
                <w:i/>
                <w:iCs/>
                <w:color w:val="808080" w:themeColor="background1" w:themeShade="80"/>
              </w:rPr>
            </w:pPr>
          </w:p>
        </w:tc>
      </w:tr>
    </w:tbl>
    <w:p w14:paraId="290CA2E7" w14:textId="364929B2" w:rsidR="1A21F570" w:rsidRDefault="1A21F570" w:rsidP="00345623">
      <w:pPr>
        <w:rPr>
          <w:i/>
          <w:iCs/>
          <w:color w:val="222222"/>
          <w:sz w:val="22"/>
          <w:szCs w:val="22"/>
          <w:highlight w:val="white"/>
          <w:u w:val="single"/>
        </w:rPr>
      </w:pPr>
    </w:p>
    <w:sectPr w:rsidR="1A21F570" w:rsidSect="007659D7">
      <w:headerReference w:type="default" r:id="rId8"/>
      <w:pgSz w:w="11900" w:h="16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2A407" w14:textId="77777777" w:rsidR="005E54F0" w:rsidRDefault="005E54F0" w:rsidP="00A11515">
      <w:r>
        <w:separator/>
      </w:r>
    </w:p>
  </w:endnote>
  <w:endnote w:type="continuationSeparator" w:id="0">
    <w:p w14:paraId="49CFE900" w14:textId="77777777" w:rsidR="005E54F0" w:rsidRDefault="005E54F0" w:rsidP="00A1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otham Book">
    <w:panose1 w:val="00000000000000000000"/>
    <w:charset w:val="00"/>
    <w:family w:val="auto"/>
    <w:notTrueType/>
    <w:pitch w:val="variable"/>
    <w:sig w:usb0="A100007F" w:usb1="4000005B" w:usb2="00000000" w:usb3="00000000" w:csb0="0000009B" w:csb1="00000000"/>
  </w:font>
  <w:font w:name="Gotham Light">
    <w:panose1 w:val="00000000000000000000"/>
    <w:charset w:val="00"/>
    <w:family w:val="auto"/>
    <w:notTrueType/>
    <w:pitch w:val="variable"/>
    <w:sig w:usb0="A100007F" w:usb1="4000005B" w:usb2="00000000" w:usb3="00000000" w:csb0="0000009B"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28546" w14:textId="77777777" w:rsidR="005E54F0" w:rsidRDefault="005E54F0" w:rsidP="00A11515">
      <w:r>
        <w:separator/>
      </w:r>
    </w:p>
  </w:footnote>
  <w:footnote w:type="continuationSeparator" w:id="0">
    <w:p w14:paraId="3248B66E" w14:textId="77777777" w:rsidR="005E54F0" w:rsidRDefault="005E54F0" w:rsidP="00A11515">
      <w:r>
        <w:continuationSeparator/>
      </w:r>
    </w:p>
  </w:footnote>
  <w:footnote w:id="1">
    <w:p w14:paraId="5B04F7BF" w14:textId="5375EBBB" w:rsidR="00394C0B" w:rsidRPr="00394C0B" w:rsidRDefault="00394C0B">
      <w:pPr>
        <w:pStyle w:val="FootnoteText"/>
        <w:rPr>
          <w:rFonts w:ascii="Gotham Light" w:hAnsi="Gotham Light"/>
          <w:sz w:val="16"/>
          <w:szCs w:val="16"/>
        </w:rPr>
      </w:pPr>
      <w:r w:rsidRPr="00394C0B">
        <w:rPr>
          <w:rStyle w:val="FootnoteReference"/>
          <w:rFonts w:ascii="Gotham Light" w:hAnsi="Gotham Light"/>
          <w:sz w:val="16"/>
          <w:szCs w:val="16"/>
        </w:rPr>
        <w:footnoteRef/>
      </w:r>
      <w:r w:rsidRPr="00394C0B">
        <w:rPr>
          <w:rFonts w:ascii="Gotham Light" w:hAnsi="Gotham Light"/>
          <w:sz w:val="16"/>
          <w:szCs w:val="16"/>
        </w:rPr>
        <w:t xml:space="preserve"> See Frequently </w:t>
      </w:r>
      <w:r>
        <w:rPr>
          <w:rFonts w:ascii="Gotham Light" w:hAnsi="Gotham Light"/>
          <w:sz w:val="16"/>
          <w:szCs w:val="16"/>
        </w:rPr>
        <w:t>A</w:t>
      </w:r>
      <w:r w:rsidRPr="00394C0B">
        <w:rPr>
          <w:rFonts w:ascii="Gotham Light" w:hAnsi="Gotham Light"/>
          <w:sz w:val="16"/>
          <w:szCs w:val="16"/>
        </w:rPr>
        <w:t xml:space="preserve">sked </w:t>
      </w:r>
      <w:r>
        <w:rPr>
          <w:rFonts w:ascii="Gotham Light" w:hAnsi="Gotham Light"/>
          <w:sz w:val="16"/>
          <w:szCs w:val="16"/>
        </w:rPr>
        <w:t>Q</w:t>
      </w:r>
      <w:r w:rsidRPr="00394C0B">
        <w:rPr>
          <w:rFonts w:ascii="Gotham Light" w:hAnsi="Gotham Light"/>
          <w:sz w:val="16"/>
          <w:szCs w:val="16"/>
        </w:rPr>
        <w:t>uestions document for more information on Energy Compacts</w:t>
      </w:r>
      <w:r>
        <w:rPr>
          <w:rFonts w:ascii="Gotham Light" w:hAnsi="Gotham Light"/>
          <w:sz w:val="16"/>
          <w:szCs w:val="16"/>
        </w:rPr>
        <w:t>.</w:t>
      </w:r>
    </w:p>
  </w:footnote>
  <w:footnote w:id="2">
    <w:p w14:paraId="277CBAB7" w14:textId="5F7E577E" w:rsidR="00454E6B" w:rsidRPr="00454E6B" w:rsidRDefault="00454E6B">
      <w:pPr>
        <w:pStyle w:val="FootnoteText"/>
        <w:rPr>
          <w:rFonts w:ascii="Gotham Light" w:hAnsi="Gotham Light"/>
        </w:rPr>
      </w:pPr>
      <w:r w:rsidRPr="00454E6B">
        <w:rPr>
          <w:rStyle w:val="FootnoteReference"/>
          <w:rFonts w:ascii="Gotham Light" w:hAnsi="Gotham Light"/>
          <w:sz w:val="16"/>
          <w:szCs w:val="21"/>
        </w:rPr>
        <w:footnoteRef/>
      </w:r>
      <w:r w:rsidRPr="00454E6B">
        <w:rPr>
          <w:rFonts w:ascii="Gotham Light" w:hAnsi="Gotham Light"/>
          <w:sz w:val="16"/>
          <w:szCs w:val="21"/>
        </w:rPr>
        <w:t xml:space="preserve"> See example of benefits from clean energy actions</w:t>
      </w:r>
      <w:r w:rsidR="00C31135">
        <w:rPr>
          <w:rFonts w:ascii="Gotham Light" w:hAnsi="Gotham Light"/>
          <w:sz w:val="16"/>
          <w:szCs w:val="21"/>
        </w:rPr>
        <w:t xml:space="preserve">: </w:t>
      </w:r>
      <w:hyperlink r:id="rId1" w:history="1">
        <w:r w:rsidR="00C31135" w:rsidRPr="009F6BD1">
          <w:rPr>
            <w:rStyle w:val="Hyperlink"/>
            <w:rFonts w:ascii="Gotham Light" w:hAnsi="Gotham Light"/>
            <w:sz w:val="16"/>
            <w:szCs w:val="21"/>
          </w:rPr>
          <w:t>https://www.c40knowledgehub.org/s/article/How-to-win-support-for-local-clean-energy?language=en_US</w:t>
        </w:r>
      </w:hyperlink>
      <w:r w:rsidR="00C31135">
        <w:rPr>
          <w:rFonts w:ascii="Gotham Light" w:hAnsi="Gotham Light"/>
          <w:sz w:val="16"/>
          <w:szCs w:val="21"/>
        </w:rPr>
        <w:t xml:space="preserve"> </w:t>
      </w:r>
    </w:p>
  </w:footnote>
  <w:footnote w:id="3">
    <w:p w14:paraId="712B4145" w14:textId="70F78E65" w:rsidR="002D43C0" w:rsidRPr="002D43C0" w:rsidRDefault="002D43C0">
      <w:pPr>
        <w:pStyle w:val="FootnoteText"/>
        <w:rPr>
          <w:rFonts w:ascii="Gotham Light" w:hAnsi="Gotham Light"/>
        </w:rPr>
      </w:pPr>
      <w:r w:rsidRPr="002D43C0">
        <w:rPr>
          <w:rStyle w:val="FootnoteReference"/>
          <w:rFonts w:ascii="Gotham Light" w:hAnsi="Gotham Light"/>
          <w:sz w:val="16"/>
          <w:szCs w:val="21"/>
        </w:rPr>
        <w:footnoteRef/>
      </w:r>
      <w:r w:rsidRPr="002D43C0">
        <w:rPr>
          <w:rFonts w:ascii="Gotham Light" w:hAnsi="Gotham Light"/>
          <w:sz w:val="16"/>
          <w:szCs w:val="21"/>
        </w:rPr>
        <w:t xml:space="preserve"> See </w:t>
      </w:r>
      <w:r w:rsidR="00C31135">
        <w:rPr>
          <w:rFonts w:ascii="Gotham Light" w:hAnsi="Gotham Light"/>
          <w:sz w:val="16"/>
          <w:szCs w:val="21"/>
        </w:rPr>
        <w:t xml:space="preserve">accompanying </w:t>
      </w:r>
      <w:r w:rsidR="00636203" w:rsidRPr="002D43C0">
        <w:rPr>
          <w:rFonts w:ascii="Gotham Light" w:hAnsi="Gotham Light"/>
          <w:sz w:val="16"/>
          <w:szCs w:val="21"/>
        </w:rPr>
        <w:t xml:space="preserve">Technical Note </w:t>
      </w:r>
      <w:r w:rsidR="00E56D83">
        <w:rPr>
          <w:rFonts w:ascii="Gotham Light" w:hAnsi="Gotham Light"/>
          <w:sz w:val="16"/>
          <w:szCs w:val="21"/>
        </w:rPr>
        <w:t>document</w:t>
      </w:r>
      <w:r w:rsidRPr="002D43C0">
        <w:rPr>
          <w:rFonts w:ascii="Gotham Light" w:hAnsi="Gotham Light"/>
          <w:sz w:val="16"/>
          <w:szCs w:val="21"/>
        </w:rPr>
        <w:t xml:space="preserve"> for further guidance </w:t>
      </w:r>
      <w:r w:rsidR="00224D64">
        <w:rPr>
          <w:rFonts w:ascii="Gotham Light" w:hAnsi="Gotham Light"/>
          <w:sz w:val="16"/>
          <w:szCs w:val="21"/>
        </w:rPr>
        <w:t xml:space="preserve">on the Declaration </w:t>
      </w:r>
      <w:r w:rsidRPr="002D43C0">
        <w:rPr>
          <w:rFonts w:ascii="Gotham Light" w:hAnsi="Gotham Light"/>
          <w:sz w:val="16"/>
          <w:szCs w:val="21"/>
        </w:rPr>
        <w:t xml:space="preserve">such as </w:t>
      </w:r>
      <w:r w:rsidR="00882ABB">
        <w:rPr>
          <w:rFonts w:ascii="Gotham Light" w:hAnsi="Gotham Light"/>
          <w:sz w:val="16"/>
          <w:szCs w:val="21"/>
        </w:rPr>
        <w:t xml:space="preserve">the </w:t>
      </w:r>
      <w:r w:rsidRPr="002D43C0">
        <w:rPr>
          <w:rFonts w:ascii="Gotham Light" w:hAnsi="Gotham Light"/>
          <w:sz w:val="16"/>
          <w:szCs w:val="21"/>
        </w:rPr>
        <w:t xml:space="preserve">list of renewable energy </w:t>
      </w:r>
      <w:r w:rsidR="00224D64">
        <w:rPr>
          <w:rFonts w:ascii="Gotham Light" w:hAnsi="Gotham Light"/>
          <w:sz w:val="16"/>
          <w:szCs w:val="21"/>
        </w:rPr>
        <w:t xml:space="preserve">sources </w:t>
      </w:r>
      <w:r w:rsidRPr="002D43C0">
        <w:rPr>
          <w:rFonts w:ascii="Gotham Light" w:hAnsi="Gotham Light"/>
          <w:sz w:val="16"/>
          <w:szCs w:val="21"/>
        </w:rPr>
        <w:t xml:space="preserve">compliant with the </w:t>
      </w:r>
      <w:r w:rsidR="00636203">
        <w:rPr>
          <w:rFonts w:ascii="Gotham Light" w:hAnsi="Gotham Light"/>
          <w:sz w:val="16"/>
          <w:szCs w:val="21"/>
        </w:rPr>
        <w:t>D</w:t>
      </w:r>
      <w:r w:rsidRPr="002D43C0">
        <w:rPr>
          <w:rFonts w:ascii="Gotham Light" w:hAnsi="Gotham Light"/>
          <w:sz w:val="16"/>
          <w:szCs w:val="21"/>
        </w:rPr>
        <w:t>eclaration.</w:t>
      </w:r>
    </w:p>
  </w:footnote>
  <w:footnote w:id="4">
    <w:p w14:paraId="215A3C40" w14:textId="77777777" w:rsidR="00882ABB" w:rsidRPr="00345623" w:rsidRDefault="00882ABB" w:rsidP="00882ABB">
      <w:pPr>
        <w:pStyle w:val="FootnoteText"/>
        <w:rPr>
          <w:rFonts w:ascii="Gotham Light" w:hAnsi="Gotham Light"/>
        </w:rPr>
      </w:pPr>
      <w:r w:rsidRPr="00345623">
        <w:rPr>
          <w:rStyle w:val="FootnoteReference"/>
          <w:rFonts w:ascii="Gotham Light" w:hAnsi="Gotham Light"/>
          <w:sz w:val="16"/>
          <w:szCs w:val="21"/>
        </w:rPr>
        <w:footnoteRef/>
      </w:r>
      <w:r w:rsidRPr="00345623">
        <w:rPr>
          <w:rFonts w:ascii="Gotham Light" w:hAnsi="Gotham Light"/>
          <w:sz w:val="16"/>
          <w:szCs w:val="21"/>
        </w:rPr>
        <w:t xml:space="preserve"> </w:t>
      </w:r>
      <w:r>
        <w:rPr>
          <w:rFonts w:ascii="Gotham Light" w:hAnsi="Gotham Light"/>
          <w:sz w:val="16"/>
          <w:szCs w:val="21"/>
        </w:rPr>
        <w:t>S</w:t>
      </w:r>
      <w:r w:rsidRPr="00345623">
        <w:rPr>
          <w:rFonts w:ascii="Gotham Light" w:hAnsi="Gotham Light"/>
          <w:sz w:val="16"/>
          <w:szCs w:val="21"/>
        </w:rPr>
        <w:t xml:space="preserve">ee </w:t>
      </w:r>
      <w:r w:rsidRPr="00345623">
        <w:rPr>
          <w:rFonts w:ascii="Gotham Light" w:hAnsi="Gotham Light"/>
          <w:i/>
          <w:iCs/>
          <w:sz w:val="16"/>
          <w:szCs w:val="21"/>
        </w:rPr>
        <w:t>CDP</w:t>
      </w:r>
      <w:r>
        <w:rPr>
          <w:rFonts w:ascii="Gotham Light" w:hAnsi="Gotham Light"/>
          <w:i/>
          <w:iCs/>
          <w:sz w:val="16"/>
          <w:szCs w:val="21"/>
        </w:rPr>
        <w:t>’s</w:t>
      </w:r>
      <w:r w:rsidRPr="00345623">
        <w:rPr>
          <w:rFonts w:ascii="Gotham Light" w:hAnsi="Gotham Light"/>
          <w:i/>
          <w:iCs/>
          <w:sz w:val="16"/>
          <w:szCs w:val="21"/>
        </w:rPr>
        <w:t xml:space="preserve"> Guidance for Cities</w:t>
      </w:r>
      <w:r w:rsidRPr="00345623">
        <w:rPr>
          <w:rFonts w:ascii="Gotham Light" w:hAnsi="Gotham Light"/>
          <w:sz w:val="16"/>
          <w:szCs w:val="21"/>
        </w:rPr>
        <w:t xml:space="preserve"> for guidance</w:t>
      </w:r>
      <w:r>
        <w:rPr>
          <w:rFonts w:ascii="Gotham Light" w:hAnsi="Gotham Light"/>
          <w:sz w:val="16"/>
          <w:szCs w:val="21"/>
        </w:rPr>
        <w:t xml:space="preserve"> and further information</w:t>
      </w:r>
      <w:r w:rsidRPr="00345623">
        <w:rPr>
          <w:rFonts w:ascii="Gotham Light" w:hAnsi="Gotham Light"/>
          <w:sz w:val="16"/>
          <w:szCs w:val="21"/>
        </w:rPr>
        <w:t xml:space="preserve"> on answering these questions: </w:t>
      </w:r>
      <w:hyperlink r:id="rId2" w:history="1">
        <w:r w:rsidRPr="00345623">
          <w:rPr>
            <w:rStyle w:val="Hyperlink"/>
            <w:rFonts w:ascii="Gotham Light" w:hAnsi="Gotham Light"/>
            <w:sz w:val="16"/>
            <w:szCs w:val="21"/>
          </w:rPr>
          <w:t>https://www.cdp.net/en/guidance/guidance-for-cities</w:t>
        </w:r>
      </w:hyperlink>
      <w:r w:rsidRPr="00345623">
        <w:rPr>
          <w:rFonts w:ascii="Gotham Light" w:hAnsi="Gotham Light"/>
          <w:sz w:val="16"/>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77DE" w14:textId="774B06DD" w:rsidR="005E18B6" w:rsidRDefault="000F5FF8" w:rsidP="007659D7">
    <w:pPr>
      <w:pStyle w:val="Header"/>
      <w:rPr>
        <w:b/>
        <w:bCs/>
      </w:rPr>
    </w:pPr>
    <w:r>
      <w:rPr>
        <w:noProof/>
      </w:rPr>
      <w:drawing>
        <wp:anchor distT="0" distB="0" distL="114300" distR="114300" simplePos="0" relativeHeight="251659264" behindDoc="0" locked="0" layoutInCell="1" allowOverlap="1" wp14:anchorId="7F6D75B6" wp14:editId="7BF8E4E9">
          <wp:simplePos x="0" y="0"/>
          <wp:positionH relativeFrom="column">
            <wp:posOffset>5080758</wp:posOffset>
          </wp:positionH>
          <wp:positionV relativeFrom="paragraph">
            <wp:posOffset>-635</wp:posOffset>
          </wp:positionV>
          <wp:extent cx="612000" cy="612000"/>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40_Logo_RGB_300dpi.jpeg"/>
                  <pic:cNvPicPr/>
                </pic:nvPicPr>
                <pic:blipFill>
                  <a:blip r:embed="rId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p>
  <w:p w14:paraId="1043B9A9" w14:textId="162F90F9" w:rsidR="00236F3C" w:rsidRPr="006D6780" w:rsidRDefault="00236F3C" w:rsidP="007659D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47F7"/>
    <w:multiLevelType w:val="hybridMultilevel"/>
    <w:tmpl w:val="15C2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24713"/>
    <w:multiLevelType w:val="hybridMultilevel"/>
    <w:tmpl w:val="D82E055A"/>
    <w:lvl w:ilvl="0" w:tplc="C00AD110">
      <w:start w:val="1"/>
      <w:numFmt w:val="bullet"/>
      <w:lvlText w:val=""/>
      <w:lvlJc w:val="left"/>
      <w:pPr>
        <w:ind w:left="720" w:hanging="360"/>
      </w:pPr>
      <w:rPr>
        <w:rFonts w:ascii="Symbol" w:hAnsi="Symbol" w:hint="default"/>
      </w:rPr>
    </w:lvl>
    <w:lvl w:ilvl="1" w:tplc="0824C2E2">
      <w:start w:val="1"/>
      <w:numFmt w:val="bullet"/>
      <w:lvlText w:val="o"/>
      <w:lvlJc w:val="left"/>
      <w:pPr>
        <w:ind w:left="1440" w:hanging="360"/>
      </w:pPr>
      <w:rPr>
        <w:rFonts w:ascii="Courier New" w:hAnsi="Courier New" w:hint="default"/>
      </w:rPr>
    </w:lvl>
    <w:lvl w:ilvl="2" w:tplc="D8B2A170">
      <w:start w:val="1"/>
      <w:numFmt w:val="bullet"/>
      <w:lvlText w:val=""/>
      <w:lvlJc w:val="left"/>
      <w:pPr>
        <w:ind w:left="2160" w:hanging="360"/>
      </w:pPr>
      <w:rPr>
        <w:rFonts w:ascii="Wingdings" w:hAnsi="Wingdings" w:hint="default"/>
      </w:rPr>
    </w:lvl>
    <w:lvl w:ilvl="3" w:tplc="CB028CCE">
      <w:start w:val="1"/>
      <w:numFmt w:val="bullet"/>
      <w:lvlText w:val=""/>
      <w:lvlJc w:val="left"/>
      <w:pPr>
        <w:ind w:left="2880" w:hanging="360"/>
      </w:pPr>
      <w:rPr>
        <w:rFonts w:ascii="Symbol" w:hAnsi="Symbol" w:hint="default"/>
      </w:rPr>
    </w:lvl>
    <w:lvl w:ilvl="4" w:tplc="57409340">
      <w:start w:val="1"/>
      <w:numFmt w:val="bullet"/>
      <w:lvlText w:val="o"/>
      <w:lvlJc w:val="left"/>
      <w:pPr>
        <w:ind w:left="3600" w:hanging="360"/>
      </w:pPr>
      <w:rPr>
        <w:rFonts w:ascii="Courier New" w:hAnsi="Courier New" w:hint="default"/>
      </w:rPr>
    </w:lvl>
    <w:lvl w:ilvl="5" w:tplc="6EE4B556">
      <w:start w:val="1"/>
      <w:numFmt w:val="bullet"/>
      <w:lvlText w:val=""/>
      <w:lvlJc w:val="left"/>
      <w:pPr>
        <w:ind w:left="4320" w:hanging="360"/>
      </w:pPr>
      <w:rPr>
        <w:rFonts w:ascii="Wingdings" w:hAnsi="Wingdings" w:hint="default"/>
      </w:rPr>
    </w:lvl>
    <w:lvl w:ilvl="6" w:tplc="2F345926">
      <w:start w:val="1"/>
      <w:numFmt w:val="bullet"/>
      <w:lvlText w:val=""/>
      <w:lvlJc w:val="left"/>
      <w:pPr>
        <w:ind w:left="5040" w:hanging="360"/>
      </w:pPr>
      <w:rPr>
        <w:rFonts w:ascii="Symbol" w:hAnsi="Symbol" w:hint="default"/>
      </w:rPr>
    </w:lvl>
    <w:lvl w:ilvl="7" w:tplc="66CAD8E2">
      <w:start w:val="1"/>
      <w:numFmt w:val="bullet"/>
      <w:lvlText w:val="o"/>
      <w:lvlJc w:val="left"/>
      <w:pPr>
        <w:ind w:left="5760" w:hanging="360"/>
      </w:pPr>
      <w:rPr>
        <w:rFonts w:ascii="Courier New" w:hAnsi="Courier New" w:hint="default"/>
      </w:rPr>
    </w:lvl>
    <w:lvl w:ilvl="8" w:tplc="13AADBE8">
      <w:start w:val="1"/>
      <w:numFmt w:val="bullet"/>
      <w:lvlText w:val=""/>
      <w:lvlJc w:val="left"/>
      <w:pPr>
        <w:ind w:left="6480" w:hanging="360"/>
      </w:pPr>
      <w:rPr>
        <w:rFonts w:ascii="Wingdings" w:hAnsi="Wingdings" w:hint="default"/>
      </w:rPr>
    </w:lvl>
  </w:abstractNum>
  <w:abstractNum w:abstractNumId="2" w15:restartNumberingAfterBreak="0">
    <w:nsid w:val="25822F70"/>
    <w:multiLevelType w:val="hybridMultilevel"/>
    <w:tmpl w:val="3746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25807"/>
    <w:multiLevelType w:val="hybridMultilevel"/>
    <w:tmpl w:val="B60A5700"/>
    <w:lvl w:ilvl="0" w:tplc="24F881D6">
      <w:start w:val="1"/>
      <w:numFmt w:val="bullet"/>
      <w:lvlText w:val=""/>
      <w:lvlJc w:val="left"/>
      <w:pPr>
        <w:ind w:left="720" w:hanging="360"/>
      </w:pPr>
      <w:rPr>
        <w:rFonts w:ascii="Symbol" w:hAnsi="Symbol" w:hint="default"/>
      </w:rPr>
    </w:lvl>
    <w:lvl w:ilvl="1" w:tplc="97A049FA">
      <w:start w:val="1"/>
      <w:numFmt w:val="bullet"/>
      <w:lvlText w:val="o"/>
      <w:lvlJc w:val="left"/>
      <w:pPr>
        <w:ind w:left="1440" w:hanging="360"/>
      </w:pPr>
      <w:rPr>
        <w:rFonts w:ascii="Courier New" w:hAnsi="Courier New" w:hint="default"/>
      </w:rPr>
    </w:lvl>
    <w:lvl w:ilvl="2" w:tplc="4EEC2E32">
      <w:start w:val="1"/>
      <w:numFmt w:val="bullet"/>
      <w:lvlText w:val=""/>
      <w:lvlJc w:val="left"/>
      <w:pPr>
        <w:ind w:left="2160" w:hanging="360"/>
      </w:pPr>
      <w:rPr>
        <w:rFonts w:ascii="Wingdings" w:hAnsi="Wingdings" w:hint="default"/>
      </w:rPr>
    </w:lvl>
    <w:lvl w:ilvl="3" w:tplc="8B48E1EA">
      <w:start w:val="1"/>
      <w:numFmt w:val="bullet"/>
      <w:lvlText w:val=""/>
      <w:lvlJc w:val="left"/>
      <w:pPr>
        <w:ind w:left="2880" w:hanging="360"/>
      </w:pPr>
      <w:rPr>
        <w:rFonts w:ascii="Symbol" w:hAnsi="Symbol" w:hint="default"/>
      </w:rPr>
    </w:lvl>
    <w:lvl w:ilvl="4" w:tplc="6AB2B62C">
      <w:start w:val="1"/>
      <w:numFmt w:val="bullet"/>
      <w:lvlText w:val="o"/>
      <w:lvlJc w:val="left"/>
      <w:pPr>
        <w:ind w:left="3600" w:hanging="360"/>
      </w:pPr>
      <w:rPr>
        <w:rFonts w:ascii="Courier New" w:hAnsi="Courier New" w:hint="default"/>
      </w:rPr>
    </w:lvl>
    <w:lvl w:ilvl="5" w:tplc="5E30AE20">
      <w:start w:val="1"/>
      <w:numFmt w:val="bullet"/>
      <w:lvlText w:val=""/>
      <w:lvlJc w:val="left"/>
      <w:pPr>
        <w:ind w:left="4320" w:hanging="360"/>
      </w:pPr>
      <w:rPr>
        <w:rFonts w:ascii="Wingdings" w:hAnsi="Wingdings" w:hint="default"/>
      </w:rPr>
    </w:lvl>
    <w:lvl w:ilvl="6" w:tplc="B1F2FF8C">
      <w:start w:val="1"/>
      <w:numFmt w:val="bullet"/>
      <w:lvlText w:val=""/>
      <w:lvlJc w:val="left"/>
      <w:pPr>
        <w:ind w:left="5040" w:hanging="360"/>
      </w:pPr>
      <w:rPr>
        <w:rFonts w:ascii="Symbol" w:hAnsi="Symbol" w:hint="default"/>
      </w:rPr>
    </w:lvl>
    <w:lvl w:ilvl="7" w:tplc="46AEDC22">
      <w:start w:val="1"/>
      <w:numFmt w:val="bullet"/>
      <w:lvlText w:val="o"/>
      <w:lvlJc w:val="left"/>
      <w:pPr>
        <w:ind w:left="5760" w:hanging="360"/>
      </w:pPr>
      <w:rPr>
        <w:rFonts w:ascii="Courier New" w:hAnsi="Courier New" w:hint="default"/>
      </w:rPr>
    </w:lvl>
    <w:lvl w:ilvl="8" w:tplc="B89607E6">
      <w:start w:val="1"/>
      <w:numFmt w:val="bullet"/>
      <w:lvlText w:val=""/>
      <w:lvlJc w:val="left"/>
      <w:pPr>
        <w:ind w:left="6480" w:hanging="360"/>
      </w:pPr>
      <w:rPr>
        <w:rFonts w:ascii="Wingdings" w:hAnsi="Wingdings" w:hint="default"/>
      </w:rPr>
    </w:lvl>
  </w:abstractNum>
  <w:abstractNum w:abstractNumId="4" w15:restartNumberingAfterBreak="0">
    <w:nsid w:val="32A23E2C"/>
    <w:multiLevelType w:val="hybridMultilevel"/>
    <w:tmpl w:val="DDA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B7586"/>
    <w:multiLevelType w:val="hybridMultilevel"/>
    <w:tmpl w:val="ADAC3580"/>
    <w:lvl w:ilvl="0" w:tplc="DED09050">
      <w:start w:val="1"/>
      <w:numFmt w:val="bullet"/>
      <w:lvlText w:val=""/>
      <w:lvlJc w:val="left"/>
      <w:pPr>
        <w:ind w:left="720" w:hanging="360"/>
      </w:pPr>
      <w:rPr>
        <w:rFonts w:ascii="Symbol" w:hAnsi="Symbol" w:hint="default"/>
      </w:rPr>
    </w:lvl>
    <w:lvl w:ilvl="1" w:tplc="DF3A5630">
      <w:start w:val="1"/>
      <w:numFmt w:val="bullet"/>
      <w:lvlText w:val="o"/>
      <w:lvlJc w:val="left"/>
      <w:pPr>
        <w:ind w:left="1440" w:hanging="360"/>
      </w:pPr>
      <w:rPr>
        <w:rFonts w:ascii="Courier New" w:hAnsi="Courier New" w:hint="default"/>
      </w:rPr>
    </w:lvl>
    <w:lvl w:ilvl="2" w:tplc="E33AAA08">
      <w:start w:val="1"/>
      <w:numFmt w:val="bullet"/>
      <w:lvlText w:val=""/>
      <w:lvlJc w:val="left"/>
      <w:pPr>
        <w:ind w:left="2160" w:hanging="360"/>
      </w:pPr>
      <w:rPr>
        <w:rFonts w:ascii="Wingdings" w:hAnsi="Wingdings" w:hint="default"/>
      </w:rPr>
    </w:lvl>
    <w:lvl w:ilvl="3" w:tplc="73AE452C">
      <w:start w:val="1"/>
      <w:numFmt w:val="bullet"/>
      <w:lvlText w:val=""/>
      <w:lvlJc w:val="left"/>
      <w:pPr>
        <w:ind w:left="2880" w:hanging="360"/>
      </w:pPr>
      <w:rPr>
        <w:rFonts w:ascii="Symbol" w:hAnsi="Symbol" w:hint="default"/>
      </w:rPr>
    </w:lvl>
    <w:lvl w:ilvl="4" w:tplc="3C505032">
      <w:start w:val="1"/>
      <w:numFmt w:val="bullet"/>
      <w:lvlText w:val="o"/>
      <w:lvlJc w:val="left"/>
      <w:pPr>
        <w:ind w:left="3600" w:hanging="360"/>
      </w:pPr>
      <w:rPr>
        <w:rFonts w:ascii="Courier New" w:hAnsi="Courier New" w:hint="default"/>
      </w:rPr>
    </w:lvl>
    <w:lvl w:ilvl="5" w:tplc="233ADDB4">
      <w:start w:val="1"/>
      <w:numFmt w:val="bullet"/>
      <w:lvlText w:val=""/>
      <w:lvlJc w:val="left"/>
      <w:pPr>
        <w:ind w:left="4320" w:hanging="360"/>
      </w:pPr>
      <w:rPr>
        <w:rFonts w:ascii="Wingdings" w:hAnsi="Wingdings" w:hint="default"/>
      </w:rPr>
    </w:lvl>
    <w:lvl w:ilvl="6" w:tplc="D55CA218">
      <w:start w:val="1"/>
      <w:numFmt w:val="bullet"/>
      <w:lvlText w:val=""/>
      <w:lvlJc w:val="left"/>
      <w:pPr>
        <w:ind w:left="5040" w:hanging="360"/>
      </w:pPr>
      <w:rPr>
        <w:rFonts w:ascii="Symbol" w:hAnsi="Symbol" w:hint="default"/>
      </w:rPr>
    </w:lvl>
    <w:lvl w:ilvl="7" w:tplc="1A7EB24E">
      <w:start w:val="1"/>
      <w:numFmt w:val="bullet"/>
      <w:lvlText w:val="o"/>
      <w:lvlJc w:val="left"/>
      <w:pPr>
        <w:ind w:left="5760" w:hanging="360"/>
      </w:pPr>
      <w:rPr>
        <w:rFonts w:ascii="Courier New" w:hAnsi="Courier New" w:hint="default"/>
      </w:rPr>
    </w:lvl>
    <w:lvl w:ilvl="8" w:tplc="D15EB604">
      <w:start w:val="1"/>
      <w:numFmt w:val="bullet"/>
      <w:lvlText w:val=""/>
      <w:lvlJc w:val="left"/>
      <w:pPr>
        <w:ind w:left="6480" w:hanging="360"/>
      </w:pPr>
      <w:rPr>
        <w:rFonts w:ascii="Wingdings" w:hAnsi="Wingdings" w:hint="default"/>
      </w:rPr>
    </w:lvl>
  </w:abstractNum>
  <w:abstractNum w:abstractNumId="6" w15:restartNumberingAfterBreak="0">
    <w:nsid w:val="4E834B08"/>
    <w:multiLevelType w:val="hybridMultilevel"/>
    <w:tmpl w:val="891E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13ED1"/>
    <w:multiLevelType w:val="hybridMultilevel"/>
    <w:tmpl w:val="3580E06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E52CE6"/>
    <w:multiLevelType w:val="hybridMultilevel"/>
    <w:tmpl w:val="D458D606"/>
    <w:lvl w:ilvl="0" w:tplc="6EF2BD54">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15:restartNumberingAfterBreak="0">
    <w:nsid w:val="5CAF7CBE"/>
    <w:multiLevelType w:val="hybridMultilevel"/>
    <w:tmpl w:val="CAC0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F1E00"/>
    <w:multiLevelType w:val="hybridMultilevel"/>
    <w:tmpl w:val="EEA2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22411"/>
    <w:multiLevelType w:val="hybridMultilevel"/>
    <w:tmpl w:val="8CF40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EB3CB7"/>
    <w:multiLevelType w:val="hybridMultilevel"/>
    <w:tmpl w:val="DD686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DE6F0E"/>
    <w:multiLevelType w:val="hybridMultilevel"/>
    <w:tmpl w:val="787A6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D37EAC"/>
    <w:multiLevelType w:val="hybridMultilevel"/>
    <w:tmpl w:val="B7B8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14"/>
  </w:num>
  <w:num w:numId="6">
    <w:abstractNumId w:val="8"/>
  </w:num>
  <w:num w:numId="7">
    <w:abstractNumId w:val="12"/>
  </w:num>
  <w:num w:numId="8">
    <w:abstractNumId w:val="13"/>
  </w:num>
  <w:num w:numId="9">
    <w:abstractNumId w:val="2"/>
  </w:num>
  <w:num w:numId="10">
    <w:abstractNumId w:val="0"/>
  </w:num>
  <w:num w:numId="11">
    <w:abstractNumId w:val="10"/>
  </w:num>
  <w:num w:numId="12">
    <w:abstractNumId w:val="9"/>
  </w:num>
  <w:num w:numId="13">
    <w:abstractNumId w:val="6"/>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0187716-F138-4C7D-8A4E-D83557EBD36C}"/>
    <w:docVar w:name="dgnword-eventsink" w:val="348920776"/>
  </w:docVars>
  <w:rsids>
    <w:rsidRoot w:val="00A11515"/>
    <w:rsid w:val="00025415"/>
    <w:rsid w:val="000259A2"/>
    <w:rsid w:val="00055E08"/>
    <w:rsid w:val="0006441D"/>
    <w:rsid w:val="000732C3"/>
    <w:rsid w:val="000824DC"/>
    <w:rsid w:val="000A0F06"/>
    <w:rsid w:val="000A19F6"/>
    <w:rsid w:val="000D77F3"/>
    <w:rsid w:val="000F47A9"/>
    <w:rsid w:val="000F5FF8"/>
    <w:rsid w:val="00110A5F"/>
    <w:rsid w:val="001178E5"/>
    <w:rsid w:val="00122E53"/>
    <w:rsid w:val="001562D5"/>
    <w:rsid w:val="0016270D"/>
    <w:rsid w:val="00173D27"/>
    <w:rsid w:val="00187634"/>
    <w:rsid w:val="001A6570"/>
    <w:rsid w:val="001B33B7"/>
    <w:rsid w:val="00224D64"/>
    <w:rsid w:val="00230FE4"/>
    <w:rsid w:val="0023408E"/>
    <w:rsid w:val="00236F3C"/>
    <w:rsid w:val="00252BF8"/>
    <w:rsid w:val="00271866"/>
    <w:rsid w:val="00282004"/>
    <w:rsid w:val="0029091F"/>
    <w:rsid w:val="002B205F"/>
    <w:rsid w:val="002B794B"/>
    <w:rsid w:val="002D0FFF"/>
    <w:rsid w:val="002D43C0"/>
    <w:rsid w:val="002E74EB"/>
    <w:rsid w:val="00345623"/>
    <w:rsid w:val="00361617"/>
    <w:rsid w:val="003628E9"/>
    <w:rsid w:val="00377935"/>
    <w:rsid w:val="00384C08"/>
    <w:rsid w:val="00394C0B"/>
    <w:rsid w:val="003A0EFC"/>
    <w:rsid w:val="003E7C3F"/>
    <w:rsid w:val="004136B0"/>
    <w:rsid w:val="004332CD"/>
    <w:rsid w:val="00433928"/>
    <w:rsid w:val="00445717"/>
    <w:rsid w:val="0044603B"/>
    <w:rsid w:val="00454E6B"/>
    <w:rsid w:val="00457C2C"/>
    <w:rsid w:val="0048664A"/>
    <w:rsid w:val="004908A2"/>
    <w:rsid w:val="004A18B6"/>
    <w:rsid w:val="004C28D6"/>
    <w:rsid w:val="004C36E4"/>
    <w:rsid w:val="004C3DB5"/>
    <w:rsid w:val="00502F2D"/>
    <w:rsid w:val="00505D7F"/>
    <w:rsid w:val="005146F7"/>
    <w:rsid w:val="00533938"/>
    <w:rsid w:val="0053404C"/>
    <w:rsid w:val="005A270B"/>
    <w:rsid w:val="005C6523"/>
    <w:rsid w:val="005E0E7F"/>
    <w:rsid w:val="005E18B6"/>
    <w:rsid w:val="005E54F0"/>
    <w:rsid w:val="005E6E8C"/>
    <w:rsid w:val="005F59BA"/>
    <w:rsid w:val="00605A04"/>
    <w:rsid w:val="006123CE"/>
    <w:rsid w:val="00636203"/>
    <w:rsid w:val="006555BF"/>
    <w:rsid w:val="00664253"/>
    <w:rsid w:val="00682C63"/>
    <w:rsid w:val="00690E38"/>
    <w:rsid w:val="006925C9"/>
    <w:rsid w:val="00693105"/>
    <w:rsid w:val="006A2FD3"/>
    <w:rsid w:val="006A356A"/>
    <w:rsid w:val="006C3392"/>
    <w:rsid w:val="006D6780"/>
    <w:rsid w:val="00700B42"/>
    <w:rsid w:val="0071283B"/>
    <w:rsid w:val="0073240C"/>
    <w:rsid w:val="007659D7"/>
    <w:rsid w:val="007727D6"/>
    <w:rsid w:val="00795833"/>
    <w:rsid w:val="007A3D93"/>
    <w:rsid w:val="007B45B8"/>
    <w:rsid w:val="007B7A49"/>
    <w:rsid w:val="007C1C50"/>
    <w:rsid w:val="007E45ED"/>
    <w:rsid w:val="00811367"/>
    <w:rsid w:val="0081445C"/>
    <w:rsid w:val="00830CDE"/>
    <w:rsid w:val="00845E27"/>
    <w:rsid w:val="0085115C"/>
    <w:rsid w:val="008525B3"/>
    <w:rsid w:val="00855B63"/>
    <w:rsid w:val="00871237"/>
    <w:rsid w:val="00873AFE"/>
    <w:rsid w:val="008774B9"/>
    <w:rsid w:val="00882ABB"/>
    <w:rsid w:val="00887EE2"/>
    <w:rsid w:val="0089323A"/>
    <w:rsid w:val="0089546E"/>
    <w:rsid w:val="008A1575"/>
    <w:rsid w:val="008B41ED"/>
    <w:rsid w:val="008C1E25"/>
    <w:rsid w:val="008C254F"/>
    <w:rsid w:val="009175E7"/>
    <w:rsid w:val="00932249"/>
    <w:rsid w:val="00945164"/>
    <w:rsid w:val="0095289A"/>
    <w:rsid w:val="00957846"/>
    <w:rsid w:val="00981A44"/>
    <w:rsid w:val="00990008"/>
    <w:rsid w:val="009D288C"/>
    <w:rsid w:val="009E1B02"/>
    <w:rsid w:val="009E7B31"/>
    <w:rsid w:val="00A0338A"/>
    <w:rsid w:val="00A11515"/>
    <w:rsid w:val="00A14F7D"/>
    <w:rsid w:val="00A642C7"/>
    <w:rsid w:val="00A877BC"/>
    <w:rsid w:val="00A9079A"/>
    <w:rsid w:val="00AA23C5"/>
    <w:rsid w:val="00AC0148"/>
    <w:rsid w:val="00AC288E"/>
    <w:rsid w:val="00AC4157"/>
    <w:rsid w:val="00AD0CEA"/>
    <w:rsid w:val="00AD6201"/>
    <w:rsid w:val="00AE40E2"/>
    <w:rsid w:val="00B0323D"/>
    <w:rsid w:val="00B053B8"/>
    <w:rsid w:val="00B33856"/>
    <w:rsid w:val="00B62CBF"/>
    <w:rsid w:val="00B67007"/>
    <w:rsid w:val="00B9488D"/>
    <w:rsid w:val="00B95D27"/>
    <w:rsid w:val="00B96180"/>
    <w:rsid w:val="00BA07D8"/>
    <w:rsid w:val="00BC251D"/>
    <w:rsid w:val="00C31135"/>
    <w:rsid w:val="00C34ED5"/>
    <w:rsid w:val="00C5330E"/>
    <w:rsid w:val="00C861F5"/>
    <w:rsid w:val="00C86994"/>
    <w:rsid w:val="00CA1712"/>
    <w:rsid w:val="00CA782A"/>
    <w:rsid w:val="00CC2B8C"/>
    <w:rsid w:val="00CD6B8C"/>
    <w:rsid w:val="00CF3F0A"/>
    <w:rsid w:val="00D30863"/>
    <w:rsid w:val="00D3577E"/>
    <w:rsid w:val="00D44F64"/>
    <w:rsid w:val="00D544FB"/>
    <w:rsid w:val="00D67113"/>
    <w:rsid w:val="00D85836"/>
    <w:rsid w:val="00DA00A5"/>
    <w:rsid w:val="00DC0C40"/>
    <w:rsid w:val="00DC6F33"/>
    <w:rsid w:val="00E00B90"/>
    <w:rsid w:val="00E165C7"/>
    <w:rsid w:val="00E212FB"/>
    <w:rsid w:val="00E52137"/>
    <w:rsid w:val="00E52958"/>
    <w:rsid w:val="00E56D83"/>
    <w:rsid w:val="00E731DC"/>
    <w:rsid w:val="00E84DBB"/>
    <w:rsid w:val="00E92863"/>
    <w:rsid w:val="00E95EC9"/>
    <w:rsid w:val="00E96429"/>
    <w:rsid w:val="00EA2A95"/>
    <w:rsid w:val="00EA742B"/>
    <w:rsid w:val="00F03E0D"/>
    <w:rsid w:val="00F24E7B"/>
    <w:rsid w:val="00F30935"/>
    <w:rsid w:val="00F4384D"/>
    <w:rsid w:val="00F727F2"/>
    <w:rsid w:val="00F9438F"/>
    <w:rsid w:val="00FB31AA"/>
    <w:rsid w:val="00FC3B97"/>
    <w:rsid w:val="00FD1585"/>
    <w:rsid w:val="00FD594C"/>
    <w:rsid w:val="00FE7E7B"/>
    <w:rsid w:val="00FF04BE"/>
    <w:rsid w:val="0700C71E"/>
    <w:rsid w:val="071FE17E"/>
    <w:rsid w:val="1A21F570"/>
    <w:rsid w:val="2C7ECDF7"/>
    <w:rsid w:val="3F9136F9"/>
    <w:rsid w:val="6250539A"/>
    <w:rsid w:val="6D97AC9A"/>
    <w:rsid w:val="773664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D74C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F5FF8"/>
    <w:rPr>
      <w:rFonts w:ascii="Gotham Book" w:hAnsi="Gotham Book"/>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515"/>
    <w:pPr>
      <w:ind w:left="720"/>
      <w:contextualSpacing/>
    </w:pPr>
    <w:rPr>
      <w:rFonts w:ascii="Times New Roman" w:hAnsi="Times New Roman" w:cs="Times New Roman"/>
      <w:lang w:val="en-US"/>
    </w:rPr>
  </w:style>
  <w:style w:type="paragraph" w:styleId="FootnoteText">
    <w:name w:val="footnote text"/>
    <w:basedOn w:val="Normal"/>
    <w:link w:val="FootnoteTextChar"/>
    <w:uiPriority w:val="99"/>
    <w:unhideWhenUsed/>
    <w:rsid w:val="00A11515"/>
    <w:rPr>
      <w:rFonts w:ascii="Times New Roman" w:hAnsi="Times New Roman" w:cs="Times New Roman"/>
      <w:lang w:val="en-US"/>
    </w:rPr>
  </w:style>
  <w:style w:type="character" w:customStyle="1" w:styleId="FootnoteTextChar">
    <w:name w:val="Footnote Text Char"/>
    <w:basedOn w:val="DefaultParagraphFont"/>
    <w:link w:val="FootnoteText"/>
    <w:uiPriority w:val="99"/>
    <w:rsid w:val="00A11515"/>
    <w:rPr>
      <w:rFonts w:ascii="Times New Roman" w:hAnsi="Times New Roman" w:cs="Times New Roman"/>
      <w:lang w:val="en-US"/>
    </w:rPr>
  </w:style>
  <w:style w:type="character" w:styleId="FootnoteReference">
    <w:name w:val="footnote reference"/>
    <w:basedOn w:val="DefaultParagraphFont"/>
    <w:uiPriority w:val="99"/>
    <w:unhideWhenUsed/>
    <w:rsid w:val="00A11515"/>
    <w:rPr>
      <w:vertAlign w:val="superscript"/>
    </w:rPr>
  </w:style>
  <w:style w:type="table" w:styleId="TableGrid">
    <w:name w:val="Table Grid"/>
    <w:basedOn w:val="TableNormal"/>
    <w:uiPriority w:val="39"/>
    <w:rsid w:val="00A1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6F3C"/>
    <w:pPr>
      <w:tabs>
        <w:tab w:val="center" w:pos="4513"/>
        <w:tab w:val="right" w:pos="9026"/>
      </w:tabs>
    </w:pPr>
  </w:style>
  <w:style w:type="character" w:customStyle="1" w:styleId="HeaderChar">
    <w:name w:val="Header Char"/>
    <w:basedOn w:val="DefaultParagraphFont"/>
    <w:link w:val="Header"/>
    <w:uiPriority w:val="99"/>
    <w:rsid w:val="00236F3C"/>
  </w:style>
  <w:style w:type="paragraph" w:styleId="Footer">
    <w:name w:val="footer"/>
    <w:basedOn w:val="Normal"/>
    <w:link w:val="FooterChar"/>
    <w:uiPriority w:val="99"/>
    <w:unhideWhenUsed/>
    <w:rsid w:val="00236F3C"/>
    <w:pPr>
      <w:tabs>
        <w:tab w:val="center" w:pos="4513"/>
        <w:tab w:val="right" w:pos="9026"/>
      </w:tabs>
    </w:pPr>
  </w:style>
  <w:style w:type="character" w:customStyle="1" w:styleId="FooterChar">
    <w:name w:val="Footer Char"/>
    <w:basedOn w:val="DefaultParagraphFont"/>
    <w:link w:val="Footer"/>
    <w:uiPriority w:val="99"/>
    <w:rsid w:val="00236F3C"/>
  </w:style>
  <w:style w:type="character" w:styleId="CommentReference">
    <w:name w:val="annotation reference"/>
    <w:basedOn w:val="DefaultParagraphFont"/>
    <w:uiPriority w:val="99"/>
    <w:semiHidden/>
    <w:unhideWhenUsed/>
    <w:rsid w:val="007A3D93"/>
    <w:rPr>
      <w:sz w:val="18"/>
      <w:szCs w:val="18"/>
    </w:rPr>
  </w:style>
  <w:style w:type="paragraph" w:styleId="CommentText">
    <w:name w:val="annotation text"/>
    <w:basedOn w:val="Normal"/>
    <w:link w:val="CommentTextChar"/>
    <w:uiPriority w:val="99"/>
    <w:semiHidden/>
    <w:unhideWhenUsed/>
    <w:rsid w:val="007A3D93"/>
  </w:style>
  <w:style w:type="character" w:customStyle="1" w:styleId="CommentTextChar">
    <w:name w:val="Comment Text Char"/>
    <w:basedOn w:val="DefaultParagraphFont"/>
    <w:link w:val="CommentText"/>
    <w:uiPriority w:val="99"/>
    <w:semiHidden/>
    <w:rsid w:val="007A3D93"/>
  </w:style>
  <w:style w:type="paragraph" w:styleId="CommentSubject">
    <w:name w:val="annotation subject"/>
    <w:basedOn w:val="CommentText"/>
    <w:next w:val="CommentText"/>
    <w:link w:val="CommentSubjectChar"/>
    <w:uiPriority w:val="99"/>
    <w:semiHidden/>
    <w:unhideWhenUsed/>
    <w:rsid w:val="007A3D93"/>
    <w:rPr>
      <w:b/>
      <w:bCs/>
      <w:szCs w:val="20"/>
    </w:rPr>
  </w:style>
  <w:style w:type="character" w:customStyle="1" w:styleId="CommentSubjectChar">
    <w:name w:val="Comment Subject Char"/>
    <w:basedOn w:val="CommentTextChar"/>
    <w:link w:val="CommentSubject"/>
    <w:uiPriority w:val="99"/>
    <w:semiHidden/>
    <w:rsid w:val="007A3D93"/>
    <w:rPr>
      <w:b/>
      <w:bCs/>
      <w:sz w:val="20"/>
      <w:szCs w:val="20"/>
    </w:rPr>
  </w:style>
  <w:style w:type="paragraph" w:styleId="BalloonText">
    <w:name w:val="Balloon Text"/>
    <w:basedOn w:val="Normal"/>
    <w:link w:val="BalloonTextChar"/>
    <w:uiPriority w:val="99"/>
    <w:semiHidden/>
    <w:unhideWhenUsed/>
    <w:rsid w:val="007A3D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3D93"/>
    <w:rPr>
      <w:rFonts w:ascii="Times New Roman" w:hAnsi="Times New Roman" w:cs="Times New Roman"/>
      <w:sz w:val="18"/>
      <w:szCs w:val="18"/>
    </w:rPr>
  </w:style>
  <w:style w:type="character" w:styleId="Hyperlink">
    <w:name w:val="Hyperlink"/>
    <w:basedOn w:val="DefaultParagraphFont"/>
    <w:uiPriority w:val="99"/>
    <w:unhideWhenUsed/>
    <w:rsid w:val="00A0338A"/>
    <w:rPr>
      <w:color w:val="0000FF"/>
      <w:u w:val="single"/>
    </w:rPr>
  </w:style>
  <w:style w:type="paragraph" w:styleId="Revision">
    <w:name w:val="Revision"/>
    <w:hidden/>
    <w:uiPriority w:val="99"/>
    <w:semiHidden/>
    <w:rsid w:val="007C1C50"/>
  </w:style>
  <w:style w:type="character" w:styleId="UnresolvedMention">
    <w:name w:val="Unresolved Mention"/>
    <w:basedOn w:val="DefaultParagraphFont"/>
    <w:uiPriority w:val="99"/>
    <w:rsid w:val="00345623"/>
    <w:rPr>
      <w:color w:val="605E5C"/>
      <w:shd w:val="clear" w:color="auto" w:fill="E1DFDD"/>
    </w:rPr>
  </w:style>
  <w:style w:type="character" w:styleId="FollowedHyperlink">
    <w:name w:val="FollowedHyperlink"/>
    <w:basedOn w:val="DefaultParagraphFont"/>
    <w:uiPriority w:val="99"/>
    <w:semiHidden/>
    <w:unhideWhenUsed/>
    <w:rsid w:val="00C31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623869">
      <w:bodyDiv w:val="1"/>
      <w:marLeft w:val="0"/>
      <w:marRight w:val="0"/>
      <w:marTop w:val="0"/>
      <w:marBottom w:val="0"/>
      <w:divBdr>
        <w:top w:val="none" w:sz="0" w:space="0" w:color="auto"/>
        <w:left w:val="none" w:sz="0" w:space="0" w:color="auto"/>
        <w:bottom w:val="none" w:sz="0" w:space="0" w:color="auto"/>
        <w:right w:val="none" w:sz="0" w:space="0" w:color="auto"/>
      </w:divBdr>
    </w:div>
    <w:div w:id="1642346504">
      <w:bodyDiv w:val="1"/>
      <w:marLeft w:val="0"/>
      <w:marRight w:val="0"/>
      <w:marTop w:val="0"/>
      <w:marBottom w:val="0"/>
      <w:divBdr>
        <w:top w:val="none" w:sz="0" w:space="0" w:color="auto"/>
        <w:left w:val="none" w:sz="0" w:space="0" w:color="auto"/>
        <w:bottom w:val="none" w:sz="0" w:space="0" w:color="auto"/>
        <w:right w:val="none" w:sz="0" w:space="0" w:color="auto"/>
      </w:divBdr>
    </w:div>
    <w:div w:id="1713963772">
      <w:bodyDiv w:val="1"/>
      <w:marLeft w:val="0"/>
      <w:marRight w:val="0"/>
      <w:marTop w:val="0"/>
      <w:marBottom w:val="0"/>
      <w:divBdr>
        <w:top w:val="none" w:sz="0" w:space="0" w:color="auto"/>
        <w:left w:val="none" w:sz="0" w:space="0" w:color="auto"/>
        <w:bottom w:val="none" w:sz="0" w:space="0" w:color="auto"/>
        <w:right w:val="none" w:sz="0" w:space="0" w:color="auto"/>
      </w:divBdr>
    </w:div>
    <w:div w:id="1825509028">
      <w:bodyDiv w:val="1"/>
      <w:marLeft w:val="0"/>
      <w:marRight w:val="0"/>
      <w:marTop w:val="0"/>
      <w:marBottom w:val="0"/>
      <w:divBdr>
        <w:top w:val="none" w:sz="0" w:space="0" w:color="auto"/>
        <w:left w:val="none" w:sz="0" w:space="0" w:color="auto"/>
        <w:bottom w:val="none" w:sz="0" w:space="0" w:color="auto"/>
        <w:right w:val="none" w:sz="0" w:space="0" w:color="auto"/>
      </w:divBdr>
    </w:div>
    <w:div w:id="2111195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dp.net/en/guidance/guidance-for-cities" TargetMode="External"/><Relationship Id="rId1" Type="http://schemas.openxmlformats.org/officeDocument/2006/relationships/hyperlink" Target="https://www.c40knowledgehub.org/s/article/How-to-win-support-for-local-clean-energy?language=en_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4E5F53-1B87-124D-BD4E-67A59183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Watson</dc:creator>
  <cp:lastModifiedBy>Ezgi  Kelleher</cp:lastModifiedBy>
  <cp:revision>24</cp:revision>
  <dcterms:created xsi:type="dcterms:W3CDTF">2021-04-15T10:19:00Z</dcterms:created>
  <dcterms:modified xsi:type="dcterms:W3CDTF">2021-05-10T14:38:00Z</dcterms:modified>
</cp:coreProperties>
</file>